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00BDB" w14:textId="77777777" w:rsidR="00394014" w:rsidRPr="00394014" w:rsidRDefault="00394014" w:rsidP="00394014">
      <w:pPr>
        <w:pStyle w:val="PlanNameHeading"/>
        <w:pBdr>
          <w:top w:val="thinThickSmallGap" w:sz="24" w:space="1" w:color="auto"/>
        </w:pBdr>
        <w:spacing w:after="0"/>
        <w:rPr>
          <w:rFonts w:ascii="Times New Roman" w:hAnsi="Times New Roman"/>
          <w:sz w:val="22"/>
          <w:szCs w:val="22"/>
        </w:rPr>
      </w:pPr>
      <w:bookmarkStart w:id="0" w:name="_GoBack"/>
      <w:bookmarkEnd w:id="0"/>
    </w:p>
    <w:p w14:paraId="39C3C1A0" w14:textId="774E86B3" w:rsidR="00394014" w:rsidRDefault="00394014" w:rsidP="00394014">
      <w:pPr>
        <w:pStyle w:val="PlanNameHeading"/>
        <w:jc w:val="center"/>
        <w:rPr>
          <w:rFonts w:ascii="Times New Roman" w:hAnsi="Times New Roman"/>
          <w:sz w:val="22"/>
          <w:szCs w:val="22"/>
        </w:rPr>
      </w:pPr>
      <w:r>
        <w:rPr>
          <w:rFonts w:ascii="Times New Roman" w:hAnsi="Times New Roman"/>
          <w:sz w:val="22"/>
          <w:szCs w:val="22"/>
        </w:rPr>
        <w:t>QUALIFIED D</w:t>
      </w:r>
      <w:r w:rsidRPr="006F571E">
        <w:rPr>
          <w:rFonts w:ascii="Times New Roman" w:hAnsi="Times New Roman"/>
          <w:sz w:val="22"/>
          <w:szCs w:val="22"/>
        </w:rPr>
        <w:t>EFAULT INVESTMENT</w:t>
      </w:r>
      <w:r w:rsidR="001B772E">
        <w:rPr>
          <w:rFonts w:ascii="Times New Roman" w:hAnsi="Times New Roman"/>
          <w:sz w:val="22"/>
          <w:szCs w:val="22"/>
        </w:rPr>
        <w:t xml:space="preserve"> ALTERNATIVE</w:t>
      </w:r>
      <w:r w:rsidR="001B772E">
        <w:rPr>
          <w:rFonts w:ascii="Times New Roman" w:hAnsi="Times New Roman"/>
          <w:sz w:val="22"/>
          <w:szCs w:val="22"/>
        </w:rPr>
        <w:br/>
        <w:t>NOTICE FOR 202</w:t>
      </w:r>
      <w:r w:rsidR="005C77B3">
        <w:rPr>
          <w:rFonts w:ascii="Times New Roman" w:hAnsi="Times New Roman"/>
          <w:sz w:val="22"/>
          <w:szCs w:val="22"/>
        </w:rPr>
        <w:t>2</w:t>
      </w:r>
      <w:r w:rsidRPr="006F571E">
        <w:rPr>
          <w:rFonts w:ascii="Times New Roman" w:hAnsi="Times New Roman"/>
          <w:sz w:val="22"/>
          <w:szCs w:val="22"/>
        </w:rPr>
        <w:t xml:space="preserve"> PLAN YEAR</w:t>
      </w:r>
    </w:p>
    <w:p w14:paraId="1E13B9EC" w14:textId="2C9F77FE" w:rsidR="00F26C83" w:rsidRDefault="00267250" w:rsidP="00F26C83">
      <w:pPr>
        <w:pStyle w:val="BodyText"/>
        <w:tabs>
          <w:tab w:val="right" w:pos="9360"/>
        </w:tabs>
        <w:jc w:val="left"/>
        <w:rPr>
          <w:szCs w:val="22"/>
        </w:rPr>
      </w:pPr>
      <w:bookmarkStart w:id="1" w:name="SponsorHere"/>
      <w:bookmarkEnd w:id="1"/>
      <w:r>
        <w:rPr>
          <w:szCs w:val="22"/>
        </w:rPr>
        <w:t>From: Plan Administrator for MOODY BIBLE INSTITUTE MATCH SAVINGS PLAN</w:t>
      </w:r>
    </w:p>
    <w:p w14:paraId="3431698A" w14:textId="7CCB178C" w:rsidR="00697147" w:rsidRDefault="00267250" w:rsidP="00394014">
      <w:pPr>
        <w:pStyle w:val="BodyText"/>
        <w:rPr>
          <w:szCs w:val="22"/>
        </w:rPr>
      </w:pPr>
      <w:r>
        <w:rPr>
          <w:bCs/>
          <w:szCs w:val="22"/>
        </w:rPr>
        <w:t>Plan Sponsor: THE MOODY BIBLE INSTITUTE OF CHICAGO</w:t>
      </w:r>
    </w:p>
    <w:p w14:paraId="0C9A5E74" w14:textId="2C0E1B13" w:rsidR="00394014" w:rsidRPr="006F571E" w:rsidRDefault="00394014" w:rsidP="00394014">
      <w:pPr>
        <w:pStyle w:val="BodyText"/>
        <w:rPr>
          <w:szCs w:val="22"/>
        </w:rPr>
      </w:pPr>
      <w:r w:rsidRPr="006F571E">
        <w:rPr>
          <w:szCs w:val="22"/>
        </w:rPr>
        <w:t>Re: Notice of Default Investments under the Plan.</w:t>
      </w:r>
    </w:p>
    <w:p w14:paraId="1926425D" w14:textId="023ADD30" w:rsidR="00703B0D" w:rsidRDefault="00703B0D" w:rsidP="00703B0D">
      <w:pPr>
        <w:pStyle w:val="BodyText"/>
        <w:rPr>
          <w:szCs w:val="22"/>
        </w:rPr>
      </w:pPr>
      <w:r>
        <w:rPr>
          <w:szCs w:val="22"/>
        </w:rPr>
        <w:t>The provisions below apply to the Plan for the Plan Year beginning January 1</w:t>
      </w:r>
      <w:r>
        <w:rPr>
          <w:szCs w:val="22"/>
          <w:vertAlign w:val="superscript"/>
        </w:rPr>
        <w:t>st</w:t>
      </w:r>
      <w:r w:rsidR="001B772E">
        <w:rPr>
          <w:szCs w:val="22"/>
        </w:rPr>
        <w:t>, 202</w:t>
      </w:r>
      <w:r w:rsidR="005C77B3">
        <w:rPr>
          <w:szCs w:val="22"/>
        </w:rPr>
        <w:t>2</w:t>
      </w:r>
      <w:r>
        <w:rPr>
          <w:szCs w:val="22"/>
        </w:rPr>
        <w:t>.</w:t>
      </w:r>
    </w:p>
    <w:p w14:paraId="6BCCA26E" w14:textId="77777777" w:rsidR="00394014" w:rsidRPr="00394014" w:rsidRDefault="00394014" w:rsidP="00394014">
      <w:pPr>
        <w:pStyle w:val="NoSpacing"/>
        <w:rPr>
          <w:sz w:val="22"/>
          <w:szCs w:val="22"/>
        </w:rPr>
      </w:pPr>
    </w:p>
    <w:p w14:paraId="24803C17" w14:textId="77777777" w:rsidR="00394014" w:rsidRDefault="00394014" w:rsidP="00394014">
      <w:pPr>
        <w:pStyle w:val="BodyText"/>
        <w:jc w:val="center"/>
        <w:rPr>
          <w:b/>
          <w:bCs/>
          <w:caps/>
          <w:szCs w:val="22"/>
        </w:rPr>
      </w:pPr>
      <w:r>
        <w:rPr>
          <w:b/>
          <w:bCs/>
          <w:caps/>
          <w:szCs w:val="22"/>
        </w:rPr>
        <w:t xml:space="preserve">qualified </w:t>
      </w:r>
      <w:r w:rsidRPr="006F571E">
        <w:rPr>
          <w:b/>
          <w:bCs/>
          <w:caps/>
          <w:szCs w:val="22"/>
        </w:rPr>
        <w:t>DEFAULT INVESTMENT</w:t>
      </w:r>
      <w:r>
        <w:rPr>
          <w:b/>
          <w:bCs/>
          <w:caps/>
          <w:szCs w:val="22"/>
        </w:rPr>
        <w:t xml:space="preserve"> alternative (“QDIA”)</w:t>
      </w:r>
    </w:p>
    <w:p w14:paraId="668E0802" w14:textId="5F62310C" w:rsidR="00394014" w:rsidRDefault="00394014" w:rsidP="00394014">
      <w:pPr>
        <w:rPr>
          <w:sz w:val="22"/>
          <w:szCs w:val="22"/>
        </w:rPr>
      </w:pPr>
      <w:r w:rsidRPr="0061355B">
        <w:rPr>
          <w:b/>
          <w:bCs/>
          <w:sz w:val="22"/>
          <w:szCs w:val="22"/>
        </w:rPr>
        <w:t>How are my Plan account(s) invested</w:t>
      </w:r>
      <w:r>
        <w:rPr>
          <w:b/>
          <w:bCs/>
          <w:sz w:val="22"/>
          <w:szCs w:val="22"/>
        </w:rPr>
        <w:t>:</w:t>
      </w:r>
      <w:r w:rsidRPr="0061355B">
        <w:rPr>
          <w:sz w:val="22"/>
          <w:szCs w:val="22"/>
        </w:rPr>
        <w:t xml:space="preserve">  If you do not provide investment instructions </w:t>
      </w:r>
      <w:r w:rsidRPr="00511873">
        <w:rPr>
          <w:sz w:val="22"/>
          <w:szCs w:val="22"/>
        </w:rPr>
        <w:t xml:space="preserve">as to how you wish to have </w:t>
      </w:r>
      <w:r>
        <w:rPr>
          <w:sz w:val="22"/>
          <w:szCs w:val="22"/>
        </w:rPr>
        <w:t xml:space="preserve">your </w:t>
      </w:r>
      <w:r w:rsidRPr="00511873">
        <w:rPr>
          <w:sz w:val="22"/>
          <w:szCs w:val="22"/>
        </w:rPr>
        <w:t xml:space="preserve">contributions invested, the </w:t>
      </w:r>
      <w:r>
        <w:rPr>
          <w:sz w:val="22"/>
          <w:szCs w:val="22"/>
        </w:rPr>
        <w:t>P</w:t>
      </w:r>
      <w:r w:rsidRPr="00511873">
        <w:rPr>
          <w:sz w:val="22"/>
          <w:szCs w:val="22"/>
        </w:rPr>
        <w:t xml:space="preserve">lan will invest them on </w:t>
      </w:r>
      <w:r>
        <w:rPr>
          <w:sz w:val="22"/>
          <w:szCs w:val="22"/>
        </w:rPr>
        <w:t>y</w:t>
      </w:r>
      <w:r w:rsidRPr="00511873">
        <w:rPr>
          <w:sz w:val="22"/>
          <w:szCs w:val="22"/>
        </w:rPr>
        <w:t>our behalf</w:t>
      </w:r>
      <w:r>
        <w:rPr>
          <w:sz w:val="22"/>
          <w:szCs w:val="22"/>
        </w:rPr>
        <w:t>.</w:t>
      </w:r>
    </w:p>
    <w:p w14:paraId="71D623C4" w14:textId="77777777" w:rsidR="00394014" w:rsidRDefault="00394014" w:rsidP="00394014">
      <w:pPr>
        <w:rPr>
          <w:sz w:val="22"/>
          <w:szCs w:val="22"/>
        </w:rPr>
      </w:pPr>
    </w:p>
    <w:p w14:paraId="3F271DC0" w14:textId="77777777" w:rsidR="00394014" w:rsidRDefault="00394014" w:rsidP="00394014">
      <w:pPr>
        <w:spacing w:after="100" w:afterAutospacing="1"/>
        <w:rPr>
          <w:sz w:val="22"/>
          <w:szCs w:val="22"/>
        </w:rPr>
      </w:pPr>
      <w:r w:rsidRPr="00511873">
        <w:rPr>
          <w:sz w:val="22"/>
          <w:szCs w:val="22"/>
        </w:rPr>
        <w:t xml:space="preserve">If you </w:t>
      </w:r>
      <w:proofErr w:type="gramStart"/>
      <w:r w:rsidRPr="00511873">
        <w:rPr>
          <w:sz w:val="22"/>
          <w:szCs w:val="22"/>
        </w:rPr>
        <w:t>make a contribution</w:t>
      </w:r>
      <w:proofErr w:type="gramEnd"/>
      <w:r w:rsidRPr="00511873">
        <w:rPr>
          <w:sz w:val="22"/>
          <w:szCs w:val="22"/>
        </w:rPr>
        <w:t xml:space="preserve"> to the </w:t>
      </w:r>
      <w:r>
        <w:rPr>
          <w:sz w:val="22"/>
          <w:szCs w:val="22"/>
        </w:rPr>
        <w:t>P</w:t>
      </w:r>
      <w:r w:rsidRPr="00511873">
        <w:rPr>
          <w:sz w:val="22"/>
          <w:szCs w:val="22"/>
        </w:rPr>
        <w:t xml:space="preserve">lan, or if the employer makes a contribution to the </w:t>
      </w:r>
      <w:r>
        <w:rPr>
          <w:sz w:val="22"/>
          <w:szCs w:val="22"/>
        </w:rPr>
        <w:t>P</w:t>
      </w:r>
      <w:r w:rsidRPr="00511873">
        <w:rPr>
          <w:sz w:val="22"/>
          <w:szCs w:val="22"/>
        </w:rPr>
        <w:t xml:space="preserve">lan on your behalf, including </w:t>
      </w:r>
      <w:r>
        <w:rPr>
          <w:sz w:val="22"/>
          <w:szCs w:val="22"/>
        </w:rPr>
        <w:t xml:space="preserve">elective deferrals </w:t>
      </w:r>
      <w:r w:rsidRPr="00511873">
        <w:rPr>
          <w:sz w:val="22"/>
          <w:szCs w:val="22"/>
        </w:rPr>
        <w:t xml:space="preserve">under an automatic contribution arrangement, </w:t>
      </w:r>
      <w:r>
        <w:rPr>
          <w:sz w:val="22"/>
          <w:szCs w:val="22"/>
        </w:rPr>
        <w:t xml:space="preserve">the QDIA will be used unless you have provided investment instructions. </w:t>
      </w:r>
    </w:p>
    <w:p w14:paraId="5AAD18DA" w14:textId="77777777" w:rsidR="00394014" w:rsidRDefault="00394014" w:rsidP="00394014">
      <w:pPr>
        <w:pStyle w:val="BodyText"/>
        <w:rPr>
          <w:szCs w:val="22"/>
        </w:rPr>
      </w:pPr>
      <w:r w:rsidRPr="006F571E">
        <w:rPr>
          <w:b/>
          <w:bCs/>
          <w:szCs w:val="22"/>
        </w:rPr>
        <w:t>Right to</w:t>
      </w:r>
      <w:r>
        <w:rPr>
          <w:b/>
          <w:bCs/>
          <w:szCs w:val="22"/>
        </w:rPr>
        <w:t xml:space="preserve"> </w:t>
      </w:r>
      <w:r w:rsidRPr="006F571E">
        <w:rPr>
          <w:b/>
          <w:bCs/>
          <w:szCs w:val="22"/>
        </w:rPr>
        <w:t>Direct Investment</w:t>
      </w:r>
      <w:r>
        <w:rPr>
          <w:b/>
          <w:bCs/>
          <w:szCs w:val="22"/>
        </w:rPr>
        <w:t>s:</w:t>
      </w:r>
      <w:r w:rsidRPr="006F571E">
        <w:rPr>
          <w:szCs w:val="22"/>
        </w:rPr>
        <w:t xml:space="preserve"> You have the right to direct the investment of </w:t>
      </w:r>
      <w:r>
        <w:rPr>
          <w:szCs w:val="22"/>
        </w:rPr>
        <w:t xml:space="preserve">all of </w:t>
      </w:r>
      <w:r w:rsidRPr="006F571E">
        <w:rPr>
          <w:szCs w:val="22"/>
        </w:rPr>
        <w:t xml:space="preserve">your </w:t>
      </w:r>
      <w:r>
        <w:rPr>
          <w:szCs w:val="22"/>
        </w:rPr>
        <w:t xml:space="preserve">accounts </w:t>
      </w:r>
      <w:r w:rsidRPr="006F571E">
        <w:rPr>
          <w:szCs w:val="22"/>
        </w:rPr>
        <w:t>in any of the investment cho</w:t>
      </w:r>
      <w:r>
        <w:rPr>
          <w:szCs w:val="22"/>
        </w:rPr>
        <w:t xml:space="preserve">ices available under the Plan.  </w:t>
      </w:r>
      <w:r w:rsidRPr="006F571E">
        <w:rPr>
          <w:szCs w:val="22"/>
        </w:rPr>
        <w:t xml:space="preserve">Even if the Plan invests some or all of your accounts in the </w:t>
      </w:r>
      <w:r>
        <w:rPr>
          <w:szCs w:val="22"/>
        </w:rPr>
        <w:t xml:space="preserve">QDIA, </w:t>
      </w:r>
      <w:r w:rsidRPr="006F571E">
        <w:rPr>
          <w:szCs w:val="22"/>
        </w:rPr>
        <w:t>you have the continuing right to direct</w:t>
      </w:r>
      <w:r>
        <w:rPr>
          <w:szCs w:val="22"/>
        </w:rPr>
        <w:t xml:space="preserve"> or redirect</w:t>
      </w:r>
      <w:r w:rsidRPr="006F571E">
        <w:rPr>
          <w:szCs w:val="22"/>
        </w:rPr>
        <w:t xml:space="preserve"> the investment of your </w:t>
      </w:r>
      <w:r>
        <w:rPr>
          <w:szCs w:val="22"/>
        </w:rPr>
        <w:t>a</w:t>
      </w:r>
      <w:r w:rsidRPr="006F571E">
        <w:rPr>
          <w:szCs w:val="22"/>
        </w:rPr>
        <w:t>ccounts</w:t>
      </w:r>
      <w:r>
        <w:rPr>
          <w:szCs w:val="22"/>
        </w:rPr>
        <w:t xml:space="preserve">.  </w:t>
      </w:r>
    </w:p>
    <w:p w14:paraId="3D9F55B0" w14:textId="77777777" w:rsidR="00394014" w:rsidRPr="006F571E" w:rsidRDefault="00394014" w:rsidP="00394014">
      <w:pPr>
        <w:pStyle w:val="BodyText"/>
        <w:rPr>
          <w:szCs w:val="22"/>
        </w:rPr>
      </w:pPr>
      <w:r w:rsidRPr="006F571E">
        <w:rPr>
          <w:szCs w:val="22"/>
        </w:rPr>
        <w:t xml:space="preserve">You may change your investments at any time. You are </w:t>
      </w:r>
      <w:r>
        <w:rPr>
          <w:szCs w:val="22"/>
        </w:rPr>
        <w:t xml:space="preserve">also </w:t>
      </w:r>
      <w:r w:rsidRPr="006F571E">
        <w:rPr>
          <w:szCs w:val="22"/>
        </w:rPr>
        <w:t xml:space="preserve">entitled to invest in any of the alternative investment choices </w:t>
      </w:r>
      <w:r>
        <w:rPr>
          <w:szCs w:val="22"/>
        </w:rPr>
        <w:t xml:space="preserve">offered under the Plan </w:t>
      </w:r>
      <w:r w:rsidRPr="006F571E">
        <w:rPr>
          <w:szCs w:val="22"/>
        </w:rPr>
        <w:t>without incurring a financial penalty.</w:t>
      </w:r>
    </w:p>
    <w:p w14:paraId="24A70965" w14:textId="183586CA" w:rsidR="00394014" w:rsidRPr="006F571E" w:rsidRDefault="00394014" w:rsidP="00394014">
      <w:pPr>
        <w:pStyle w:val="BodyText"/>
        <w:tabs>
          <w:tab w:val="right" w:pos="9360"/>
        </w:tabs>
        <w:rPr>
          <w:szCs w:val="22"/>
        </w:rPr>
      </w:pPr>
      <w:r>
        <w:rPr>
          <w:b/>
          <w:szCs w:val="22"/>
        </w:rPr>
        <w:t>How to C</w:t>
      </w:r>
      <w:r w:rsidRPr="006F571E">
        <w:rPr>
          <w:b/>
          <w:szCs w:val="22"/>
        </w:rPr>
        <w:t xml:space="preserve">hange your </w:t>
      </w:r>
      <w:r>
        <w:rPr>
          <w:b/>
          <w:szCs w:val="22"/>
        </w:rPr>
        <w:t>Investment D</w:t>
      </w:r>
      <w:r w:rsidRPr="006F571E">
        <w:rPr>
          <w:b/>
          <w:szCs w:val="22"/>
        </w:rPr>
        <w:t>irection</w:t>
      </w:r>
      <w:r>
        <w:rPr>
          <w:b/>
          <w:szCs w:val="22"/>
        </w:rPr>
        <w:t>:</w:t>
      </w:r>
      <w:r w:rsidRPr="006F571E">
        <w:rPr>
          <w:szCs w:val="22"/>
        </w:rPr>
        <w:t xml:space="preserve">  To obtain more information on investment choices available or to change how your account is invested</w:t>
      </w:r>
      <w:r>
        <w:rPr>
          <w:szCs w:val="22"/>
        </w:rPr>
        <w:t>,</w:t>
      </w:r>
      <w:r w:rsidRPr="006F571E">
        <w:rPr>
          <w:szCs w:val="22"/>
        </w:rPr>
        <w:t xml:space="preserve"> </w:t>
      </w:r>
      <w:r>
        <w:rPr>
          <w:szCs w:val="22"/>
        </w:rPr>
        <w:t>call</w:t>
      </w:r>
      <w:r w:rsidRPr="006F571E">
        <w:rPr>
          <w:szCs w:val="22"/>
        </w:rPr>
        <w:t xml:space="preserve"> the </w:t>
      </w:r>
      <w:r>
        <w:rPr>
          <w:szCs w:val="22"/>
        </w:rPr>
        <w:t>C</w:t>
      </w:r>
      <w:r w:rsidR="00337086">
        <w:rPr>
          <w:szCs w:val="22"/>
        </w:rPr>
        <w:t xml:space="preserve">lient Care </w:t>
      </w:r>
      <w:r w:rsidRPr="006F571E">
        <w:rPr>
          <w:szCs w:val="22"/>
        </w:rPr>
        <w:t>Center at 1-800-448-2542. You can also make changes online</w:t>
      </w:r>
      <w:r>
        <w:rPr>
          <w:szCs w:val="22"/>
        </w:rPr>
        <w:t xml:space="preserve"> by accessing your account</w:t>
      </w:r>
      <w:r w:rsidRPr="006F571E">
        <w:rPr>
          <w:szCs w:val="22"/>
        </w:rPr>
        <w:t xml:space="preserve"> at </w:t>
      </w:r>
      <w:hyperlink r:id="rId7" w:history="1">
        <w:r w:rsidR="009A41A6" w:rsidRPr="004669D5">
          <w:rPr>
            <w:rStyle w:val="Hyperlink"/>
            <w:szCs w:val="22"/>
          </w:rPr>
          <w:t>www.aig.com/RetirementServices</w:t>
        </w:r>
      </w:hyperlink>
      <w:r w:rsidRPr="006F571E">
        <w:rPr>
          <w:szCs w:val="22"/>
        </w:rPr>
        <w:t xml:space="preserve">.  </w:t>
      </w:r>
    </w:p>
    <w:p w14:paraId="372033F8" w14:textId="77777777" w:rsidR="00394014" w:rsidRPr="008D50BF" w:rsidRDefault="00394014" w:rsidP="00394014">
      <w:pPr>
        <w:pStyle w:val="BodyText"/>
        <w:tabs>
          <w:tab w:val="right" w:pos="9360"/>
        </w:tabs>
        <w:jc w:val="center"/>
        <w:rPr>
          <w:bCs/>
          <w:szCs w:val="22"/>
        </w:rPr>
      </w:pPr>
      <w:r w:rsidRPr="00511873">
        <w:rPr>
          <w:bCs/>
          <w:i/>
          <w:szCs w:val="22"/>
        </w:rPr>
        <w:t>Qualified Default Investment Alternatives as selected by your Plan officials:</w:t>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3645"/>
        <w:gridCol w:w="1515"/>
        <w:gridCol w:w="2835"/>
        <w:gridCol w:w="1134"/>
      </w:tblGrid>
      <w:tr w:rsidR="00267250" w14:paraId="6E4C0C5E" w14:textId="77777777" w:rsidTr="00267250">
        <w:trPr>
          <w:cantSplit/>
          <w:tblHeader/>
        </w:trPr>
        <w:tc>
          <w:tcPr>
            <w:tcW w:w="0" w:type="auto"/>
            <w:shd w:val="clear" w:color="auto" w:fill="auto"/>
          </w:tcPr>
          <w:p w14:paraId="17C1990B" w14:textId="524FDAFF" w:rsidR="00267250" w:rsidRPr="00267250" w:rsidRDefault="00267250" w:rsidP="00394014">
            <w:pPr>
              <w:pStyle w:val="BodyText"/>
              <w:tabs>
                <w:tab w:val="right" w:pos="9360"/>
              </w:tabs>
              <w:jc w:val="center"/>
              <w:rPr>
                <w:b/>
                <w:bCs/>
                <w:szCs w:val="22"/>
              </w:rPr>
            </w:pPr>
            <w:bookmarkStart w:id="2" w:name="TableHere"/>
            <w:bookmarkEnd w:id="2"/>
            <w:r w:rsidRPr="00267250">
              <w:rPr>
                <w:b/>
                <w:bCs/>
                <w:szCs w:val="22"/>
              </w:rPr>
              <w:t>Fund Name</w:t>
            </w:r>
          </w:p>
        </w:tc>
        <w:tc>
          <w:tcPr>
            <w:tcW w:w="0" w:type="auto"/>
            <w:shd w:val="clear" w:color="auto" w:fill="auto"/>
          </w:tcPr>
          <w:p w14:paraId="7918EE9E" w14:textId="5C913EBA" w:rsidR="00267250" w:rsidRPr="00267250" w:rsidRDefault="00267250" w:rsidP="00394014">
            <w:pPr>
              <w:pStyle w:val="BodyText"/>
              <w:tabs>
                <w:tab w:val="right" w:pos="9360"/>
              </w:tabs>
              <w:jc w:val="center"/>
              <w:rPr>
                <w:b/>
                <w:bCs/>
                <w:szCs w:val="22"/>
              </w:rPr>
            </w:pPr>
            <w:r w:rsidRPr="00267250">
              <w:rPr>
                <w:b/>
                <w:bCs/>
                <w:szCs w:val="22"/>
              </w:rPr>
              <w:t>Ticker Symbol</w:t>
            </w:r>
          </w:p>
        </w:tc>
        <w:tc>
          <w:tcPr>
            <w:tcW w:w="2835" w:type="dxa"/>
            <w:shd w:val="clear" w:color="auto" w:fill="auto"/>
          </w:tcPr>
          <w:p w14:paraId="4C87295F" w14:textId="4B205A75" w:rsidR="00267250" w:rsidRPr="00267250" w:rsidRDefault="00267250" w:rsidP="00394014">
            <w:pPr>
              <w:pStyle w:val="BodyText"/>
              <w:tabs>
                <w:tab w:val="right" w:pos="9360"/>
              </w:tabs>
              <w:jc w:val="center"/>
              <w:rPr>
                <w:b/>
                <w:bCs/>
                <w:szCs w:val="22"/>
              </w:rPr>
            </w:pPr>
            <w:r w:rsidRPr="00267250">
              <w:rPr>
                <w:b/>
                <w:bCs/>
                <w:szCs w:val="22"/>
              </w:rPr>
              <w:t>Date of Birth Range</w:t>
            </w:r>
          </w:p>
        </w:tc>
        <w:tc>
          <w:tcPr>
            <w:tcW w:w="1134" w:type="dxa"/>
            <w:shd w:val="clear" w:color="auto" w:fill="auto"/>
          </w:tcPr>
          <w:p w14:paraId="784AF2A8" w14:textId="333B2221" w:rsidR="00267250" w:rsidRPr="00267250" w:rsidRDefault="00267250" w:rsidP="00394014">
            <w:pPr>
              <w:pStyle w:val="BodyText"/>
              <w:tabs>
                <w:tab w:val="right" w:pos="9360"/>
              </w:tabs>
              <w:jc w:val="center"/>
              <w:rPr>
                <w:b/>
                <w:bCs/>
                <w:szCs w:val="22"/>
              </w:rPr>
            </w:pPr>
            <w:r w:rsidRPr="00267250">
              <w:rPr>
                <w:b/>
                <w:bCs/>
                <w:szCs w:val="22"/>
              </w:rPr>
              <w:t>Expense Ratio</w:t>
            </w:r>
          </w:p>
        </w:tc>
      </w:tr>
      <w:tr w:rsidR="00267250" w14:paraId="5E8E0AF3" w14:textId="77777777" w:rsidTr="00267250">
        <w:trPr>
          <w:cantSplit/>
        </w:trPr>
        <w:tc>
          <w:tcPr>
            <w:tcW w:w="0" w:type="auto"/>
            <w:shd w:val="clear" w:color="auto" w:fill="auto"/>
          </w:tcPr>
          <w:p w14:paraId="76835D5E" w14:textId="7E992DD7" w:rsidR="00267250" w:rsidRDefault="00267250" w:rsidP="00394014">
            <w:pPr>
              <w:pStyle w:val="BodyText"/>
              <w:tabs>
                <w:tab w:val="right" w:pos="9360"/>
              </w:tabs>
              <w:jc w:val="center"/>
              <w:rPr>
                <w:bCs/>
                <w:szCs w:val="22"/>
              </w:rPr>
            </w:pPr>
            <w:r>
              <w:rPr>
                <w:bCs/>
                <w:szCs w:val="22"/>
              </w:rPr>
              <w:t xml:space="preserve">VANGUARD INSTL TGT RET INCOME </w:t>
            </w:r>
          </w:p>
        </w:tc>
        <w:tc>
          <w:tcPr>
            <w:tcW w:w="0" w:type="auto"/>
            <w:shd w:val="clear" w:color="auto" w:fill="auto"/>
          </w:tcPr>
          <w:p w14:paraId="28A1DCA8" w14:textId="558099D9" w:rsidR="00267250" w:rsidRDefault="00267250" w:rsidP="00394014">
            <w:pPr>
              <w:pStyle w:val="BodyText"/>
              <w:tabs>
                <w:tab w:val="right" w:pos="9360"/>
              </w:tabs>
              <w:jc w:val="center"/>
              <w:rPr>
                <w:bCs/>
                <w:szCs w:val="22"/>
              </w:rPr>
            </w:pPr>
            <w:r>
              <w:rPr>
                <w:bCs/>
                <w:szCs w:val="22"/>
              </w:rPr>
              <w:t>VITRX</w:t>
            </w:r>
          </w:p>
        </w:tc>
        <w:tc>
          <w:tcPr>
            <w:tcW w:w="2835" w:type="dxa"/>
            <w:shd w:val="clear" w:color="auto" w:fill="auto"/>
          </w:tcPr>
          <w:p w14:paraId="649AD619" w14:textId="419B06B4" w:rsidR="00267250" w:rsidRDefault="00267250" w:rsidP="00394014">
            <w:pPr>
              <w:pStyle w:val="BodyText"/>
              <w:tabs>
                <w:tab w:val="right" w:pos="9360"/>
              </w:tabs>
              <w:jc w:val="center"/>
              <w:rPr>
                <w:bCs/>
                <w:szCs w:val="22"/>
              </w:rPr>
            </w:pPr>
            <w:r>
              <w:rPr>
                <w:bCs/>
                <w:szCs w:val="22"/>
              </w:rPr>
              <w:t>02-Jan-1900 to 31-Dec-1947</w:t>
            </w:r>
          </w:p>
        </w:tc>
        <w:tc>
          <w:tcPr>
            <w:tcW w:w="1134" w:type="dxa"/>
            <w:shd w:val="clear" w:color="auto" w:fill="auto"/>
          </w:tcPr>
          <w:p w14:paraId="23145859" w14:textId="735CFE4E" w:rsidR="00267250" w:rsidRDefault="00267250" w:rsidP="00394014">
            <w:pPr>
              <w:pStyle w:val="BodyText"/>
              <w:tabs>
                <w:tab w:val="right" w:pos="9360"/>
              </w:tabs>
              <w:jc w:val="center"/>
              <w:rPr>
                <w:bCs/>
                <w:szCs w:val="22"/>
              </w:rPr>
            </w:pPr>
            <w:r>
              <w:rPr>
                <w:bCs/>
                <w:szCs w:val="22"/>
              </w:rPr>
              <w:t>0.09</w:t>
            </w:r>
          </w:p>
        </w:tc>
      </w:tr>
      <w:tr w:rsidR="00267250" w14:paraId="7A958839" w14:textId="77777777" w:rsidTr="00267250">
        <w:trPr>
          <w:cantSplit/>
        </w:trPr>
        <w:tc>
          <w:tcPr>
            <w:tcW w:w="0" w:type="auto"/>
            <w:shd w:val="clear" w:color="auto" w:fill="auto"/>
          </w:tcPr>
          <w:p w14:paraId="0A46E419" w14:textId="5194EB26" w:rsidR="00267250" w:rsidRDefault="00267250" w:rsidP="00394014">
            <w:pPr>
              <w:pStyle w:val="BodyText"/>
              <w:tabs>
                <w:tab w:val="right" w:pos="9360"/>
              </w:tabs>
              <w:jc w:val="center"/>
              <w:rPr>
                <w:bCs/>
                <w:szCs w:val="22"/>
              </w:rPr>
            </w:pPr>
            <w:r>
              <w:rPr>
                <w:bCs/>
                <w:szCs w:val="22"/>
              </w:rPr>
              <w:t xml:space="preserve">VANGUARD INSTL TGT RET 2015   </w:t>
            </w:r>
          </w:p>
        </w:tc>
        <w:tc>
          <w:tcPr>
            <w:tcW w:w="0" w:type="auto"/>
            <w:shd w:val="clear" w:color="auto" w:fill="auto"/>
          </w:tcPr>
          <w:p w14:paraId="5CA94210" w14:textId="590DF189" w:rsidR="00267250" w:rsidRDefault="00267250" w:rsidP="00394014">
            <w:pPr>
              <w:pStyle w:val="BodyText"/>
              <w:tabs>
                <w:tab w:val="right" w:pos="9360"/>
              </w:tabs>
              <w:jc w:val="center"/>
              <w:rPr>
                <w:bCs/>
                <w:szCs w:val="22"/>
              </w:rPr>
            </w:pPr>
            <w:r>
              <w:rPr>
                <w:bCs/>
                <w:szCs w:val="22"/>
              </w:rPr>
              <w:t>VITVX</w:t>
            </w:r>
          </w:p>
        </w:tc>
        <w:tc>
          <w:tcPr>
            <w:tcW w:w="2835" w:type="dxa"/>
            <w:shd w:val="clear" w:color="auto" w:fill="auto"/>
          </w:tcPr>
          <w:p w14:paraId="64583561" w14:textId="06F801B8" w:rsidR="00267250" w:rsidRDefault="00267250" w:rsidP="00394014">
            <w:pPr>
              <w:pStyle w:val="BodyText"/>
              <w:tabs>
                <w:tab w:val="right" w:pos="9360"/>
              </w:tabs>
              <w:jc w:val="center"/>
              <w:rPr>
                <w:bCs/>
                <w:szCs w:val="22"/>
              </w:rPr>
            </w:pPr>
            <w:r>
              <w:rPr>
                <w:bCs/>
                <w:szCs w:val="22"/>
              </w:rPr>
              <w:t>01-Jan-1948 to 31-Dec-1952</w:t>
            </w:r>
          </w:p>
        </w:tc>
        <w:tc>
          <w:tcPr>
            <w:tcW w:w="1134" w:type="dxa"/>
            <w:shd w:val="clear" w:color="auto" w:fill="auto"/>
          </w:tcPr>
          <w:p w14:paraId="2704B4B7" w14:textId="7366A75D" w:rsidR="00267250" w:rsidRDefault="00267250" w:rsidP="00394014">
            <w:pPr>
              <w:pStyle w:val="BodyText"/>
              <w:tabs>
                <w:tab w:val="right" w:pos="9360"/>
              </w:tabs>
              <w:jc w:val="center"/>
              <w:rPr>
                <w:bCs/>
                <w:szCs w:val="22"/>
              </w:rPr>
            </w:pPr>
            <w:r>
              <w:rPr>
                <w:bCs/>
                <w:szCs w:val="22"/>
              </w:rPr>
              <w:t>0.09</w:t>
            </w:r>
          </w:p>
        </w:tc>
      </w:tr>
      <w:tr w:rsidR="00267250" w14:paraId="2E4640B1" w14:textId="77777777" w:rsidTr="00267250">
        <w:trPr>
          <w:cantSplit/>
        </w:trPr>
        <w:tc>
          <w:tcPr>
            <w:tcW w:w="0" w:type="auto"/>
            <w:shd w:val="clear" w:color="auto" w:fill="auto"/>
          </w:tcPr>
          <w:p w14:paraId="5597F84E" w14:textId="442F8B7A" w:rsidR="00267250" w:rsidRDefault="00267250" w:rsidP="00394014">
            <w:pPr>
              <w:pStyle w:val="BodyText"/>
              <w:tabs>
                <w:tab w:val="right" w:pos="9360"/>
              </w:tabs>
              <w:jc w:val="center"/>
              <w:rPr>
                <w:bCs/>
                <w:szCs w:val="22"/>
              </w:rPr>
            </w:pPr>
            <w:r>
              <w:rPr>
                <w:bCs/>
                <w:szCs w:val="22"/>
              </w:rPr>
              <w:t xml:space="preserve">VANGUARD INSTL TGT RET 2020   </w:t>
            </w:r>
          </w:p>
        </w:tc>
        <w:tc>
          <w:tcPr>
            <w:tcW w:w="0" w:type="auto"/>
            <w:shd w:val="clear" w:color="auto" w:fill="auto"/>
          </w:tcPr>
          <w:p w14:paraId="421D9D14" w14:textId="6F06A85A" w:rsidR="00267250" w:rsidRDefault="00267250" w:rsidP="00394014">
            <w:pPr>
              <w:pStyle w:val="BodyText"/>
              <w:tabs>
                <w:tab w:val="right" w:pos="9360"/>
              </w:tabs>
              <w:jc w:val="center"/>
              <w:rPr>
                <w:bCs/>
                <w:szCs w:val="22"/>
              </w:rPr>
            </w:pPr>
            <w:r>
              <w:rPr>
                <w:bCs/>
                <w:szCs w:val="22"/>
              </w:rPr>
              <w:t>VITWX</w:t>
            </w:r>
          </w:p>
        </w:tc>
        <w:tc>
          <w:tcPr>
            <w:tcW w:w="2835" w:type="dxa"/>
            <w:shd w:val="clear" w:color="auto" w:fill="auto"/>
          </w:tcPr>
          <w:p w14:paraId="051FF2D1" w14:textId="6D756726" w:rsidR="00267250" w:rsidRDefault="00267250" w:rsidP="00394014">
            <w:pPr>
              <w:pStyle w:val="BodyText"/>
              <w:tabs>
                <w:tab w:val="right" w:pos="9360"/>
              </w:tabs>
              <w:jc w:val="center"/>
              <w:rPr>
                <w:bCs/>
                <w:szCs w:val="22"/>
              </w:rPr>
            </w:pPr>
            <w:r>
              <w:rPr>
                <w:bCs/>
                <w:szCs w:val="22"/>
              </w:rPr>
              <w:t>01-Jan-1953 to 31-Dec-1957</w:t>
            </w:r>
          </w:p>
        </w:tc>
        <w:tc>
          <w:tcPr>
            <w:tcW w:w="1134" w:type="dxa"/>
            <w:shd w:val="clear" w:color="auto" w:fill="auto"/>
          </w:tcPr>
          <w:p w14:paraId="35B2FAA4" w14:textId="4C0310B8" w:rsidR="00267250" w:rsidRDefault="00267250" w:rsidP="00394014">
            <w:pPr>
              <w:pStyle w:val="BodyText"/>
              <w:tabs>
                <w:tab w:val="right" w:pos="9360"/>
              </w:tabs>
              <w:jc w:val="center"/>
              <w:rPr>
                <w:bCs/>
                <w:szCs w:val="22"/>
              </w:rPr>
            </w:pPr>
            <w:r>
              <w:rPr>
                <w:bCs/>
                <w:szCs w:val="22"/>
              </w:rPr>
              <w:t>0.09</w:t>
            </w:r>
          </w:p>
        </w:tc>
      </w:tr>
      <w:tr w:rsidR="00267250" w14:paraId="5F7BB079" w14:textId="77777777" w:rsidTr="00267250">
        <w:trPr>
          <w:cantSplit/>
        </w:trPr>
        <w:tc>
          <w:tcPr>
            <w:tcW w:w="0" w:type="auto"/>
            <w:shd w:val="clear" w:color="auto" w:fill="auto"/>
          </w:tcPr>
          <w:p w14:paraId="582C9B58" w14:textId="2CA53CAF" w:rsidR="00267250" w:rsidRDefault="00267250" w:rsidP="00394014">
            <w:pPr>
              <w:pStyle w:val="BodyText"/>
              <w:tabs>
                <w:tab w:val="right" w:pos="9360"/>
              </w:tabs>
              <w:jc w:val="center"/>
              <w:rPr>
                <w:bCs/>
                <w:szCs w:val="22"/>
              </w:rPr>
            </w:pPr>
            <w:r>
              <w:rPr>
                <w:bCs/>
                <w:szCs w:val="22"/>
              </w:rPr>
              <w:t xml:space="preserve">VANGUARD INSTL TGT RET 2025   </w:t>
            </w:r>
          </w:p>
        </w:tc>
        <w:tc>
          <w:tcPr>
            <w:tcW w:w="0" w:type="auto"/>
            <w:shd w:val="clear" w:color="auto" w:fill="auto"/>
          </w:tcPr>
          <w:p w14:paraId="42505F07" w14:textId="5A15D73F" w:rsidR="00267250" w:rsidRDefault="00267250" w:rsidP="00394014">
            <w:pPr>
              <w:pStyle w:val="BodyText"/>
              <w:tabs>
                <w:tab w:val="right" w:pos="9360"/>
              </w:tabs>
              <w:jc w:val="center"/>
              <w:rPr>
                <w:bCs/>
                <w:szCs w:val="22"/>
              </w:rPr>
            </w:pPr>
            <w:r>
              <w:rPr>
                <w:bCs/>
                <w:szCs w:val="22"/>
              </w:rPr>
              <w:t>VRIVX</w:t>
            </w:r>
          </w:p>
        </w:tc>
        <w:tc>
          <w:tcPr>
            <w:tcW w:w="2835" w:type="dxa"/>
            <w:shd w:val="clear" w:color="auto" w:fill="auto"/>
          </w:tcPr>
          <w:p w14:paraId="205A6424" w14:textId="12EF6547" w:rsidR="00267250" w:rsidRDefault="00267250" w:rsidP="00394014">
            <w:pPr>
              <w:pStyle w:val="BodyText"/>
              <w:tabs>
                <w:tab w:val="right" w:pos="9360"/>
              </w:tabs>
              <w:jc w:val="center"/>
              <w:rPr>
                <w:bCs/>
                <w:szCs w:val="22"/>
              </w:rPr>
            </w:pPr>
            <w:r>
              <w:rPr>
                <w:bCs/>
                <w:szCs w:val="22"/>
              </w:rPr>
              <w:t>01-Jan-1958 to 31-Dec-1962</w:t>
            </w:r>
          </w:p>
        </w:tc>
        <w:tc>
          <w:tcPr>
            <w:tcW w:w="1134" w:type="dxa"/>
            <w:shd w:val="clear" w:color="auto" w:fill="auto"/>
          </w:tcPr>
          <w:p w14:paraId="46C06F53" w14:textId="050D2306" w:rsidR="00267250" w:rsidRDefault="00267250" w:rsidP="00394014">
            <w:pPr>
              <w:pStyle w:val="BodyText"/>
              <w:tabs>
                <w:tab w:val="right" w:pos="9360"/>
              </w:tabs>
              <w:jc w:val="center"/>
              <w:rPr>
                <w:bCs/>
                <w:szCs w:val="22"/>
              </w:rPr>
            </w:pPr>
            <w:r>
              <w:rPr>
                <w:bCs/>
                <w:szCs w:val="22"/>
              </w:rPr>
              <w:t>0.09</w:t>
            </w:r>
          </w:p>
        </w:tc>
      </w:tr>
      <w:tr w:rsidR="00267250" w14:paraId="4496C7E7" w14:textId="77777777" w:rsidTr="00267250">
        <w:trPr>
          <w:cantSplit/>
        </w:trPr>
        <w:tc>
          <w:tcPr>
            <w:tcW w:w="0" w:type="auto"/>
            <w:shd w:val="clear" w:color="auto" w:fill="auto"/>
          </w:tcPr>
          <w:p w14:paraId="272DEC53" w14:textId="64054291" w:rsidR="00267250" w:rsidRDefault="00267250" w:rsidP="00394014">
            <w:pPr>
              <w:pStyle w:val="BodyText"/>
              <w:tabs>
                <w:tab w:val="right" w:pos="9360"/>
              </w:tabs>
              <w:jc w:val="center"/>
              <w:rPr>
                <w:bCs/>
                <w:szCs w:val="22"/>
              </w:rPr>
            </w:pPr>
            <w:r>
              <w:rPr>
                <w:bCs/>
                <w:szCs w:val="22"/>
              </w:rPr>
              <w:t xml:space="preserve">VANGUARD INSTL TGT RET 2030   </w:t>
            </w:r>
          </w:p>
        </w:tc>
        <w:tc>
          <w:tcPr>
            <w:tcW w:w="0" w:type="auto"/>
            <w:shd w:val="clear" w:color="auto" w:fill="auto"/>
          </w:tcPr>
          <w:p w14:paraId="27CFE1E1" w14:textId="38D7A704" w:rsidR="00267250" w:rsidRDefault="00267250" w:rsidP="00394014">
            <w:pPr>
              <w:pStyle w:val="BodyText"/>
              <w:tabs>
                <w:tab w:val="right" w:pos="9360"/>
              </w:tabs>
              <w:jc w:val="center"/>
              <w:rPr>
                <w:bCs/>
                <w:szCs w:val="22"/>
              </w:rPr>
            </w:pPr>
            <w:r>
              <w:rPr>
                <w:bCs/>
                <w:szCs w:val="22"/>
              </w:rPr>
              <w:t>VTTWX</w:t>
            </w:r>
          </w:p>
        </w:tc>
        <w:tc>
          <w:tcPr>
            <w:tcW w:w="2835" w:type="dxa"/>
            <w:shd w:val="clear" w:color="auto" w:fill="auto"/>
          </w:tcPr>
          <w:p w14:paraId="6D193147" w14:textId="442F2556" w:rsidR="00267250" w:rsidRDefault="00267250" w:rsidP="00394014">
            <w:pPr>
              <w:pStyle w:val="BodyText"/>
              <w:tabs>
                <w:tab w:val="right" w:pos="9360"/>
              </w:tabs>
              <w:jc w:val="center"/>
              <w:rPr>
                <w:bCs/>
                <w:szCs w:val="22"/>
              </w:rPr>
            </w:pPr>
            <w:r>
              <w:rPr>
                <w:bCs/>
                <w:szCs w:val="22"/>
              </w:rPr>
              <w:t>01-Jan-1963 to 31-Dec-1967</w:t>
            </w:r>
          </w:p>
        </w:tc>
        <w:tc>
          <w:tcPr>
            <w:tcW w:w="1134" w:type="dxa"/>
            <w:shd w:val="clear" w:color="auto" w:fill="auto"/>
          </w:tcPr>
          <w:p w14:paraId="7A846800" w14:textId="5FB828C2" w:rsidR="00267250" w:rsidRDefault="00267250" w:rsidP="00394014">
            <w:pPr>
              <w:pStyle w:val="BodyText"/>
              <w:tabs>
                <w:tab w:val="right" w:pos="9360"/>
              </w:tabs>
              <w:jc w:val="center"/>
              <w:rPr>
                <w:bCs/>
                <w:szCs w:val="22"/>
              </w:rPr>
            </w:pPr>
            <w:r>
              <w:rPr>
                <w:bCs/>
                <w:szCs w:val="22"/>
              </w:rPr>
              <w:t>0.09</w:t>
            </w:r>
          </w:p>
        </w:tc>
      </w:tr>
      <w:tr w:rsidR="00267250" w14:paraId="445948E3" w14:textId="77777777" w:rsidTr="00267250">
        <w:trPr>
          <w:cantSplit/>
        </w:trPr>
        <w:tc>
          <w:tcPr>
            <w:tcW w:w="0" w:type="auto"/>
            <w:shd w:val="clear" w:color="auto" w:fill="auto"/>
          </w:tcPr>
          <w:p w14:paraId="677FC527" w14:textId="3700967C" w:rsidR="00267250" w:rsidRDefault="00267250" w:rsidP="00394014">
            <w:pPr>
              <w:pStyle w:val="BodyText"/>
              <w:tabs>
                <w:tab w:val="right" w:pos="9360"/>
              </w:tabs>
              <w:jc w:val="center"/>
              <w:rPr>
                <w:bCs/>
                <w:szCs w:val="22"/>
              </w:rPr>
            </w:pPr>
            <w:r>
              <w:rPr>
                <w:bCs/>
                <w:szCs w:val="22"/>
              </w:rPr>
              <w:lastRenderedPageBreak/>
              <w:t xml:space="preserve">VANGUARD INSTL TGT RET 2035   </w:t>
            </w:r>
          </w:p>
        </w:tc>
        <w:tc>
          <w:tcPr>
            <w:tcW w:w="0" w:type="auto"/>
            <w:shd w:val="clear" w:color="auto" w:fill="auto"/>
          </w:tcPr>
          <w:p w14:paraId="2BBB5A03" w14:textId="2C99DE20" w:rsidR="00267250" w:rsidRDefault="00267250" w:rsidP="00394014">
            <w:pPr>
              <w:pStyle w:val="BodyText"/>
              <w:tabs>
                <w:tab w:val="right" w:pos="9360"/>
              </w:tabs>
              <w:jc w:val="center"/>
              <w:rPr>
                <w:bCs/>
                <w:szCs w:val="22"/>
              </w:rPr>
            </w:pPr>
            <w:r>
              <w:rPr>
                <w:bCs/>
                <w:szCs w:val="22"/>
              </w:rPr>
              <w:t>VITFX</w:t>
            </w:r>
          </w:p>
        </w:tc>
        <w:tc>
          <w:tcPr>
            <w:tcW w:w="2835" w:type="dxa"/>
            <w:shd w:val="clear" w:color="auto" w:fill="auto"/>
          </w:tcPr>
          <w:p w14:paraId="4D78EDB2" w14:textId="25EB4B9E" w:rsidR="00267250" w:rsidRDefault="00267250" w:rsidP="00394014">
            <w:pPr>
              <w:pStyle w:val="BodyText"/>
              <w:tabs>
                <w:tab w:val="right" w:pos="9360"/>
              </w:tabs>
              <w:jc w:val="center"/>
              <w:rPr>
                <w:bCs/>
                <w:szCs w:val="22"/>
              </w:rPr>
            </w:pPr>
            <w:r>
              <w:rPr>
                <w:bCs/>
                <w:szCs w:val="22"/>
              </w:rPr>
              <w:t>01-Jan-1968 to 31-Dec-1972</w:t>
            </w:r>
          </w:p>
        </w:tc>
        <w:tc>
          <w:tcPr>
            <w:tcW w:w="1134" w:type="dxa"/>
            <w:shd w:val="clear" w:color="auto" w:fill="auto"/>
          </w:tcPr>
          <w:p w14:paraId="33439FE1" w14:textId="4EC0A5A5" w:rsidR="00267250" w:rsidRDefault="00267250" w:rsidP="00394014">
            <w:pPr>
              <w:pStyle w:val="BodyText"/>
              <w:tabs>
                <w:tab w:val="right" w:pos="9360"/>
              </w:tabs>
              <w:jc w:val="center"/>
              <w:rPr>
                <w:bCs/>
                <w:szCs w:val="22"/>
              </w:rPr>
            </w:pPr>
            <w:r>
              <w:rPr>
                <w:bCs/>
                <w:szCs w:val="22"/>
              </w:rPr>
              <w:t>0.09</w:t>
            </w:r>
          </w:p>
        </w:tc>
      </w:tr>
      <w:tr w:rsidR="00267250" w14:paraId="30732C9E" w14:textId="77777777" w:rsidTr="00267250">
        <w:trPr>
          <w:cantSplit/>
        </w:trPr>
        <w:tc>
          <w:tcPr>
            <w:tcW w:w="0" w:type="auto"/>
            <w:shd w:val="clear" w:color="auto" w:fill="auto"/>
          </w:tcPr>
          <w:p w14:paraId="304E179D" w14:textId="4F9F7C17" w:rsidR="00267250" w:rsidRDefault="00267250" w:rsidP="00394014">
            <w:pPr>
              <w:pStyle w:val="BodyText"/>
              <w:tabs>
                <w:tab w:val="right" w:pos="9360"/>
              </w:tabs>
              <w:jc w:val="center"/>
              <w:rPr>
                <w:bCs/>
                <w:szCs w:val="22"/>
              </w:rPr>
            </w:pPr>
            <w:r>
              <w:rPr>
                <w:bCs/>
                <w:szCs w:val="22"/>
              </w:rPr>
              <w:t xml:space="preserve">VANGUARD INSTL TGT RET 2040   </w:t>
            </w:r>
          </w:p>
        </w:tc>
        <w:tc>
          <w:tcPr>
            <w:tcW w:w="0" w:type="auto"/>
            <w:shd w:val="clear" w:color="auto" w:fill="auto"/>
          </w:tcPr>
          <w:p w14:paraId="3EECB222" w14:textId="34684D55" w:rsidR="00267250" w:rsidRDefault="00267250" w:rsidP="00394014">
            <w:pPr>
              <w:pStyle w:val="BodyText"/>
              <w:tabs>
                <w:tab w:val="right" w:pos="9360"/>
              </w:tabs>
              <w:jc w:val="center"/>
              <w:rPr>
                <w:bCs/>
                <w:szCs w:val="22"/>
              </w:rPr>
            </w:pPr>
            <w:r>
              <w:rPr>
                <w:bCs/>
                <w:szCs w:val="22"/>
              </w:rPr>
              <w:t>VIRSX</w:t>
            </w:r>
          </w:p>
        </w:tc>
        <w:tc>
          <w:tcPr>
            <w:tcW w:w="2835" w:type="dxa"/>
            <w:shd w:val="clear" w:color="auto" w:fill="auto"/>
          </w:tcPr>
          <w:p w14:paraId="197AA2DD" w14:textId="206B7A97" w:rsidR="00267250" w:rsidRDefault="00267250" w:rsidP="00394014">
            <w:pPr>
              <w:pStyle w:val="BodyText"/>
              <w:tabs>
                <w:tab w:val="right" w:pos="9360"/>
              </w:tabs>
              <w:jc w:val="center"/>
              <w:rPr>
                <w:bCs/>
                <w:szCs w:val="22"/>
              </w:rPr>
            </w:pPr>
            <w:r>
              <w:rPr>
                <w:bCs/>
                <w:szCs w:val="22"/>
              </w:rPr>
              <w:t>01-Jan-1973 to 31-Dec-1977</w:t>
            </w:r>
          </w:p>
        </w:tc>
        <w:tc>
          <w:tcPr>
            <w:tcW w:w="1134" w:type="dxa"/>
            <w:shd w:val="clear" w:color="auto" w:fill="auto"/>
          </w:tcPr>
          <w:p w14:paraId="10C6A9F7" w14:textId="564ABBFC" w:rsidR="00267250" w:rsidRDefault="00267250" w:rsidP="00394014">
            <w:pPr>
              <w:pStyle w:val="BodyText"/>
              <w:tabs>
                <w:tab w:val="right" w:pos="9360"/>
              </w:tabs>
              <w:jc w:val="center"/>
              <w:rPr>
                <w:bCs/>
                <w:szCs w:val="22"/>
              </w:rPr>
            </w:pPr>
            <w:r>
              <w:rPr>
                <w:bCs/>
                <w:szCs w:val="22"/>
              </w:rPr>
              <w:t>0.09</w:t>
            </w:r>
          </w:p>
        </w:tc>
      </w:tr>
      <w:tr w:rsidR="00267250" w14:paraId="51253A95" w14:textId="77777777" w:rsidTr="00267250">
        <w:trPr>
          <w:cantSplit/>
        </w:trPr>
        <w:tc>
          <w:tcPr>
            <w:tcW w:w="0" w:type="auto"/>
            <w:shd w:val="clear" w:color="auto" w:fill="auto"/>
          </w:tcPr>
          <w:p w14:paraId="4D83729A" w14:textId="0C1A972E" w:rsidR="00267250" w:rsidRDefault="00267250" w:rsidP="00394014">
            <w:pPr>
              <w:pStyle w:val="BodyText"/>
              <w:tabs>
                <w:tab w:val="right" w:pos="9360"/>
              </w:tabs>
              <w:jc w:val="center"/>
              <w:rPr>
                <w:bCs/>
                <w:szCs w:val="22"/>
              </w:rPr>
            </w:pPr>
            <w:r>
              <w:rPr>
                <w:bCs/>
                <w:szCs w:val="22"/>
              </w:rPr>
              <w:t xml:space="preserve">VANGUARD INSTL TGT RET 2045   </w:t>
            </w:r>
          </w:p>
        </w:tc>
        <w:tc>
          <w:tcPr>
            <w:tcW w:w="0" w:type="auto"/>
            <w:shd w:val="clear" w:color="auto" w:fill="auto"/>
          </w:tcPr>
          <w:p w14:paraId="46D0698B" w14:textId="73267103" w:rsidR="00267250" w:rsidRDefault="00267250" w:rsidP="00394014">
            <w:pPr>
              <w:pStyle w:val="BodyText"/>
              <w:tabs>
                <w:tab w:val="right" w:pos="9360"/>
              </w:tabs>
              <w:jc w:val="center"/>
              <w:rPr>
                <w:bCs/>
                <w:szCs w:val="22"/>
              </w:rPr>
            </w:pPr>
            <w:r>
              <w:rPr>
                <w:bCs/>
                <w:szCs w:val="22"/>
              </w:rPr>
              <w:t>VITLX</w:t>
            </w:r>
          </w:p>
        </w:tc>
        <w:tc>
          <w:tcPr>
            <w:tcW w:w="2835" w:type="dxa"/>
            <w:shd w:val="clear" w:color="auto" w:fill="auto"/>
          </w:tcPr>
          <w:p w14:paraId="446DCD0B" w14:textId="24CA6DDD" w:rsidR="00267250" w:rsidRDefault="00267250" w:rsidP="00394014">
            <w:pPr>
              <w:pStyle w:val="BodyText"/>
              <w:tabs>
                <w:tab w:val="right" w:pos="9360"/>
              </w:tabs>
              <w:jc w:val="center"/>
              <w:rPr>
                <w:bCs/>
                <w:szCs w:val="22"/>
              </w:rPr>
            </w:pPr>
            <w:r>
              <w:rPr>
                <w:bCs/>
                <w:szCs w:val="22"/>
              </w:rPr>
              <w:t>01-Jan-1978 to 31-Dec-1982</w:t>
            </w:r>
          </w:p>
        </w:tc>
        <w:tc>
          <w:tcPr>
            <w:tcW w:w="1134" w:type="dxa"/>
            <w:shd w:val="clear" w:color="auto" w:fill="auto"/>
          </w:tcPr>
          <w:p w14:paraId="435FE6C7" w14:textId="04E56ED0" w:rsidR="00267250" w:rsidRDefault="00267250" w:rsidP="00394014">
            <w:pPr>
              <w:pStyle w:val="BodyText"/>
              <w:tabs>
                <w:tab w:val="right" w:pos="9360"/>
              </w:tabs>
              <w:jc w:val="center"/>
              <w:rPr>
                <w:bCs/>
                <w:szCs w:val="22"/>
              </w:rPr>
            </w:pPr>
            <w:r>
              <w:rPr>
                <w:bCs/>
                <w:szCs w:val="22"/>
              </w:rPr>
              <w:t>0.09</w:t>
            </w:r>
          </w:p>
        </w:tc>
      </w:tr>
      <w:tr w:rsidR="00267250" w14:paraId="2B054FEC" w14:textId="77777777" w:rsidTr="00267250">
        <w:trPr>
          <w:cantSplit/>
        </w:trPr>
        <w:tc>
          <w:tcPr>
            <w:tcW w:w="0" w:type="auto"/>
            <w:shd w:val="clear" w:color="auto" w:fill="auto"/>
          </w:tcPr>
          <w:p w14:paraId="1C453B40" w14:textId="70D8C587" w:rsidR="00267250" w:rsidRDefault="00267250" w:rsidP="00394014">
            <w:pPr>
              <w:pStyle w:val="BodyText"/>
              <w:tabs>
                <w:tab w:val="right" w:pos="9360"/>
              </w:tabs>
              <w:jc w:val="center"/>
              <w:rPr>
                <w:bCs/>
                <w:szCs w:val="22"/>
              </w:rPr>
            </w:pPr>
            <w:r>
              <w:rPr>
                <w:bCs/>
                <w:szCs w:val="22"/>
              </w:rPr>
              <w:t xml:space="preserve">VANGUARD INSTL TGT RET 2050   </w:t>
            </w:r>
          </w:p>
        </w:tc>
        <w:tc>
          <w:tcPr>
            <w:tcW w:w="0" w:type="auto"/>
            <w:shd w:val="clear" w:color="auto" w:fill="auto"/>
          </w:tcPr>
          <w:p w14:paraId="26FEC6EA" w14:textId="471EAD13" w:rsidR="00267250" w:rsidRDefault="00267250" w:rsidP="00394014">
            <w:pPr>
              <w:pStyle w:val="BodyText"/>
              <w:tabs>
                <w:tab w:val="right" w:pos="9360"/>
              </w:tabs>
              <w:jc w:val="center"/>
              <w:rPr>
                <w:bCs/>
                <w:szCs w:val="22"/>
              </w:rPr>
            </w:pPr>
            <w:r>
              <w:rPr>
                <w:bCs/>
                <w:szCs w:val="22"/>
              </w:rPr>
              <w:t>VTRLX</w:t>
            </w:r>
          </w:p>
        </w:tc>
        <w:tc>
          <w:tcPr>
            <w:tcW w:w="2835" w:type="dxa"/>
            <w:shd w:val="clear" w:color="auto" w:fill="auto"/>
          </w:tcPr>
          <w:p w14:paraId="1721CF7C" w14:textId="7EE2946E" w:rsidR="00267250" w:rsidRDefault="00267250" w:rsidP="00394014">
            <w:pPr>
              <w:pStyle w:val="BodyText"/>
              <w:tabs>
                <w:tab w:val="right" w:pos="9360"/>
              </w:tabs>
              <w:jc w:val="center"/>
              <w:rPr>
                <w:bCs/>
                <w:szCs w:val="22"/>
              </w:rPr>
            </w:pPr>
            <w:r>
              <w:rPr>
                <w:bCs/>
                <w:szCs w:val="22"/>
              </w:rPr>
              <w:t>01-Jan-1983 to 31-Dec-1987</w:t>
            </w:r>
          </w:p>
        </w:tc>
        <w:tc>
          <w:tcPr>
            <w:tcW w:w="1134" w:type="dxa"/>
            <w:shd w:val="clear" w:color="auto" w:fill="auto"/>
          </w:tcPr>
          <w:p w14:paraId="07217EAC" w14:textId="55653AB1" w:rsidR="00267250" w:rsidRDefault="00267250" w:rsidP="00394014">
            <w:pPr>
              <w:pStyle w:val="BodyText"/>
              <w:tabs>
                <w:tab w:val="right" w:pos="9360"/>
              </w:tabs>
              <w:jc w:val="center"/>
              <w:rPr>
                <w:bCs/>
                <w:szCs w:val="22"/>
              </w:rPr>
            </w:pPr>
            <w:r>
              <w:rPr>
                <w:bCs/>
                <w:szCs w:val="22"/>
              </w:rPr>
              <w:t>0.09</w:t>
            </w:r>
          </w:p>
        </w:tc>
      </w:tr>
      <w:tr w:rsidR="00267250" w14:paraId="387A7ED2" w14:textId="77777777" w:rsidTr="00267250">
        <w:trPr>
          <w:cantSplit/>
        </w:trPr>
        <w:tc>
          <w:tcPr>
            <w:tcW w:w="0" w:type="auto"/>
            <w:shd w:val="clear" w:color="auto" w:fill="auto"/>
          </w:tcPr>
          <w:p w14:paraId="05D7D67F" w14:textId="27898686" w:rsidR="00267250" w:rsidRDefault="00267250" w:rsidP="00394014">
            <w:pPr>
              <w:pStyle w:val="BodyText"/>
              <w:tabs>
                <w:tab w:val="right" w:pos="9360"/>
              </w:tabs>
              <w:jc w:val="center"/>
              <w:rPr>
                <w:bCs/>
                <w:szCs w:val="22"/>
              </w:rPr>
            </w:pPr>
            <w:r>
              <w:rPr>
                <w:bCs/>
                <w:szCs w:val="22"/>
              </w:rPr>
              <w:t xml:space="preserve">VANGUARD INSTL TGT RET 2055   </w:t>
            </w:r>
          </w:p>
        </w:tc>
        <w:tc>
          <w:tcPr>
            <w:tcW w:w="0" w:type="auto"/>
            <w:shd w:val="clear" w:color="auto" w:fill="auto"/>
          </w:tcPr>
          <w:p w14:paraId="444C7DBC" w14:textId="61FA7D92" w:rsidR="00267250" w:rsidRDefault="00267250" w:rsidP="00394014">
            <w:pPr>
              <w:pStyle w:val="BodyText"/>
              <w:tabs>
                <w:tab w:val="right" w:pos="9360"/>
              </w:tabs>
              <w:jc w:val="center"/>
              <w:rPr>
                <w:bCs/>
                <w:szCs w:val="22"/>
              </w:rPr>
            </w:pPr>
            <w:r>
              <w:rPr>
                <w:bCs/>
                <w:szCs w:val="22"/>
              </w:rPr>
              <w:t>VIVLX</w:t>
            </w:r>
          </w:p>
        </w:tc>
        <w:tc>
          <w:tcPr>
            <w:tcW w:w="2835" w:type="dxa"/>
            <w:shd w:val="clear" w:color="auto" w:fill="auto"/>
          </w:tcPr>
          <w:p w14:paraId="45806698" w14:textId="61B04166" w:rsidR="00267250" w:rsidRDefault="00267250" w:rsidP="00394014">
            <w:pPr>
              <w:pStyle w:val="BodyText"/>
              <w:tabs>
                <w:tab w:val="right" w:pos="9360"/>
              </w:tabs>
              <w:jc w:val="center"/>
              <w:rPr>
                <w:bCs/>
                <w:szCs w:val="22"/>
              </w:rPr>
            </w:pPr>
            <w:r>
              <w:rPr>
                <w:bCs/>
                <w:szCs w:val="22"/>
              </w:rPr>
              <w:t>01-Jan-1988 to 31-Dec-1992</w:t>
            </w:r>
          </w:p>
        </w:tc>
        <w:tc>
          <w:tcPr>
            <w:tcW w:w="1134" w:type="dxa"/>
            <w:shd w:val="clear" w:color="auto" w:fill="auto"/>
          </w:tcPr>
          <w:p w14:paraId="69ECB221" w14:textId="41C9CD75" w:rsidR="00267250" w:rsidRDefault="00267250" w:rsidP="00394014">
            <w:pPr>
              <w:pStyle w:val="BodyText"/>
              <w:tabs>
                <w:tab w:val="right" w:pos="9360"/>
              </w:tabs>
              <w:jc w:val="center"/>
              <w:rPr>
                <w:bCs/>
                <w:szCs w:val="22"/>
              </w:rPr>
            </w:pPr>
            <w:r>
              <w:rPr>
                <w:bCs/>
                <w:szCs w:val="22"/>
              </w:rPr>
              <w:t>0.09</w:t>
            </w:r>
          </w:p>
        </w:tc>
      </w:tr>
      <w:tr w:rsidR="00267250" w14:paraId="6F4A170A" w14:textId="77777777" w:rsidTr="00267250">
        <w:trPr>
          <w:cantSplit/>
        </w:trPr>
        <w:tc>
          <w:tcPr>
            <w:tcW w:w="0" w:type="auto"/>
            <w:shd w:val="clear" w:color="auto" w:fill="auto"/>
          </w:tcPr>
          <w:p w14:paraId="4E60082B" w14:textId="75DBCE74" w:rsidR="00267250" w:rsidRDefault="00267250" w:rsidP="00394014">
            <w:pPr>
              <w:pStyle w:val="BodyText"/>
              <w:tabs>
                <w:tab w:val="right" w:pos="9360"/>
              </w:tabs>
              <w:jc w:val="center"/>
              <w:rPr>
                <w:bCs/>
                <w:szCs w:val="22"/>
              </w:rPr>
            </w:pPr>
            <w:r>
              <w:rPr>
                <w:bCs/>
                <w:szCs w:val="22"/>
              </w:rPr>
              <w:t xml:space="preserve">VANGUARD INSTL TGT RET 2060   </w:t>
            </w:r>
          </w:p>
        </w:tc>
        <w:tc>
          <w:tcPr>
            <w:tcW w:w="0" w:type="auto"/>
            <w:shd w:val="clear" w:color="auto" w:fill="auto"/>
          </w:tcPr>
          <w:p w14:paraId="55263735" w14:textId="0C8C26E3" w:rsidR="00267250" w:rsidRDefault="00267250" w:rsidP="00394014">
            <w:pPr>
              <w:pStyle w:val="BodyText"/>
              <w:tabs>
                <w:tab w:val="right" w:pos="9360"/>
              </w:tabs>
              <w:jc w:val="center"/>
              <w:rPr>
                <w:bCs/>
                <w:szCs w:val="22"/>
              </w:rPr>
            </w:pPr>
            <w:r>
              <w:rPr>
                <w:bCs/>
                <w:szCs w:val="22"/>
              </w:rPr>
              <w:t>VILVX</w:t>
            </w:r>
          </w:p>
        </w:tc>
        <w:tc>
          <w:tcPr>
            <w:tcW w:w="2835" w:type="dxa"/>
            <w:shd w:val="clear" w:color="auto" w:fill="auto"/>
          </w:tcPr>
          <w:p w14:paraId="3620C113" w14:textId="77BC97EC" w:rsidR="00267250" w:rsidRDefault="00267250" w:rsidP="00394014">
            <w:pPr>
              <w:pStyle w:val="BodyText"/>
              <w:tabs>
                <w:tab w:val="right" w:pos="9360"/>
              </w:tabs>
              <w:jc w:val="center"/>
              <w:rPr>
                <w:bCs/>
                <w:szCs w:val="22"/>
              </w:rPr>
            </w:pPr>
            <w:r>
              <w:rPr>
                <w:bCs/>
                <w:szCs w:val="22"/>
              </w:rPr>
              <w:t>01-Jan-1993 to 31-Dec-1997</w:t>
            </w:r>
          </w:p>
        </w:tc>
        <w:tc>
          <w:tcPr>
            <w:tcW w:w="1134" w:type="dxa"/>
            <w:shd w:val="clear" w:color="auto" w:fill="auto"/>
          </w:tcPr>
          <w:p w14:paraId="219BC10F" w14:textId="191D2130" w:rsidR="00267250" w:rsidRDefault="00267250" w:rsidP="00394014">
            <w:pPr>
              <w:pStyle w:val="BodyText"/>
              <w:tabs>
                <w:tab w:val="right" w:pos="9360"/>
              </w:tabs>
              <w:jc w:val="center"/>
              <w:rPr>
                <w:bCs/>
                <w:szCs w:val="22"/>
              </w:rPr>
            </w:pPr>
            <w:r>
              <w:rPr>
                <w:bCs/>
                <w:szCs w:val="22"/>
              </w:rPr>
              <w:t>0.09</w:t>
            </w:r>
          </w:p>
        </w:tc>
      </w:tr>
      <w:tr w:rsidR="00267250" w14:paraId="29F3E3BB" w14:textId="77777777" w:rsidTr="00267250">
        <w:trPr>
          <w:cantSplit/>
        </w:trPr>
        <w:tc>
          <w:tcPr>
            <w:tcW w:w="0" w:type="auto"/>
            <w:shd w:val="clear" w:color="auto" w:fill="auto"/>
          </w:tcPr>
          <w:p w14:paraId="0862DC7D" w14:textId="0D8EEA02" w:rsidR="00267250" w:rsidRDefault="00267250" w:rsidP="00394014">
            <w:pPr>
              <w:pStyle w:val="BodyText"/>
              <w:tabs>
                <w:tab w:val="right" w:pos="9360"/>
              </w:tabs>
              <w:jc w:val="center"/>
              <w:rPr>
                <w:bCs/>
                <w:szCs w:val="22"/>
              </w:rPr>
            </w:pPr>
            <w:r>
              <w:rPr>
                <w:bCs/>
                <w:szCs w:val="22"/>
              </w:rPr>
              <w:t xml:space="preserve">VANGUARD INSTL TGT RET 2065   </w:t>
            </w:r>
          </w:p>
        </w:tc>
        <w:tc>
          <w:tcPr>
            <w:tcW w:w="0" w:type="auto"/>
            <w:shd w:val="clear" w:color="auto" w:fill="auto"/>
          </w:tcPr>
          <w:p w14:paraId="53B152A5" w14:textId="3EB411B6" w:rsidR="00267250" w:rsidRDefault="00267250" w:rsidP="00394014">
            <w:pPr>
              <w:pStyle w:val="BodyText"/>
              <w:tabs>
                <w:tab w:val="right" w:pos="9360"/>
              </w:tabs>
              <w:jc w:val="center"/>
              <w:rPr>
                <w:bCs/>
                <w:szCs w:val="22"/>
              </w:rPr>
            </w:pPr>
            <w:r>
              <w:rPr>
                <w:bCs/>
                <w:szCs w:val="22"/>
              </w:rPr>
              <w:t>VSXFX</w:t>
            </w:r>
          </w:p>
        </w:tc>
        <w:tc>
          <w:tcPr>
            <w:tcW w:w="2835" w:type="dxa"/>
            <w:shd w:val="clear" w:color="auto" w:fill="auto"/>
          </w:tcPr>
          <w:p w14:paraId="54BC565D" w14:textId="1D185BCB" w:rsidR="00267250" w:rsidRDefault="00267250" w:rsidP="00394014">
            <w:pPr>
              <w:pStyle w:val="BodyText"/>
              <w:tabs>
                <w:tab w:val="right" w:pos="9360"/>
              </w:tabs>
              <w:jc w:val="center"/>
              <w:rPr>
                <w:bCs/>
                <w:szCs w:val="22"/>
              </w:rPr>
            </w:pPr>
            <w:r>
              <w:rPr>
                <w:bCs/>
                <w:szCs w:val="22"/>
              </w:rPr>
              <w:t>01-Jan-1998 to 31-Dec-2098</w:t>
            </w:r>
          </w:p>
        </w:tc>
        <w:tc>
          <w:tcPr>
            <w:tcW w:w="1134" w:type="dxa"/>
            <w:shd w:val="clear" w:color="auto" w:fill="auto"/>
          </w:tcPr>
          <w:p w14:paraId="584A0021" w14:textId="4A864B12" w:rsidR="00267250" w:rsidRDefault="00267250" w:rsidP="00394014">
            <w:pPr>
              <w:pStyle w:val="BodyText"/>
              <w:tabs>
                <w:tab w:val="right" w:pos="9360"/>
              </w:tabs>
              <w:jc w:val="center"/>
              <w:rPr>
                <w:bCs/>
                <w:szCs w:val="22"/>
              </w:rPr>
            </w:pPr>
            <w:r>
              <w:rPr>
                <w:bCs/>
                <w:szCs w:val="22"/>
              </w:rPr>
              <w:t>0.09</w:t>
            </w:r>
          </w:p>
        </w:tc>
      </w:tr>
    </w:tbl>
    <w:p w14:paraId="6976877C" w14:textId="77777777" w:rsidR="007C1917" w:rsidRPr="008D50BF" w:rsidRDefault="007C1917" w:rsidP="00394014">
      <w:pPr>
        <w:pStyle w:val="BodyText"/>
        <w:tabs>
          <w:tab w:val="right" w:pos="9360"/>
        </w:tabs>
        <w:jc w:val="center"/>
        <w:rPr>
          <w:bCs/>
          <w:szCs w:val="22"/>
        </w:rPr>
      </w:pPr>
    </w:p>
    <w:p w14:paraId="03388A73" w14:textId="77777777" w:rsidR="00394014" w:rsidRPr="0000407F" w:rsidRDefault="00394014" w:rsidP="00337086">
      <w:pPr>
        <w:pStyle w:val="BodyText"/>
        <w:tabs>
          <w:tab w:val="left" w:pos="-1170"/>
          <w:tab w:val="right" w:pos="9360"/>
        </w:tabs>
        <w:rPr>
          <w:bCs/>
          <w:szCs w:val="22"/>
        </w:rPr>
      </w:pPr>
      <w:r w:rsidRPr="00690455">
        <w:rPr>
          <w:b/>
          <w:bCs/>
          <w:szCs w:val="22"/>
        </w:rPr>
        <w:t>Investment Objective:</w:t>
      </w:r>
      <w:r w:rsidRPr="006F571E">
        <w:rPr>
          <w:bCs/>
          <w:szCs w:val="22"/>
        </w:rPr>
        <w:t xml:space="preserve"> The</w:t>
      </w:r>
      <w:r>
        <w:rPr>
          <w:bCs/>
          <w:szCs w:val="22"/>
        </w:rPr>
        <w:t xml:space="preserve"> Target Maturity Funds s</w:t>
      </w:r>
      <w:r w:rsidRPr="006F571E">
        <w:rPr>
          <w:bCs/>
          <w:szCs w:val="22"/>
        </w:rPr>
        <w:t>eek current income and capital appreciation. The fund</w:t>
      </w:r>
      <w:r>
        <w:rPr>
          <w:bCs/>
          <w:szCs w:val="22"/>
        </w:rPr>
        <w:t>s</w:t>
      </w:r>
      <w:r w:rsidRPr="006F571E">
        <w:rPr>
          <w:bCs/>
          <w:szCs w:val="22"/>
        </w:rPr>
        <w:t xml:space="preserve"> invest primarily in other mutual funds that represent a variety of asset classes and investment styles. The target asset mix is adjusted so that as the target year approaches, the allocation to stocks may decrease and the allocation to bonds and money market instruments may increase. </w:t>
      </w:r>
      <w:r w:rsidRPr="0000407F">
        <w:rPr>
          <w:szCs w:val="22"/>
        </w:rPr>
        <w:t>The principal value of an investment is not guaranteed at any time including at or after the target maturity date.</w:t>
      </w:r>
    </w:p>
    <w:p w14:paraId="2B240E8F" w14:textId="77777777" w:rsidR="00394014" w:rsidRDefault="00394014" w:rsidP="00337086">
      <w:pPr>
        <w:pStyle w:val="BodyText"/>
        <w:tabs>
          <w:tab w:val="left" w:pos="-1170"/>
          <w:tab w:val="left" w:pos="540"/>
          <w:tab w:val="right" w:pos="9360"/>
        </w:tabs>
        <w:rPr>
          <w:bCs/>
          <w:szCs w:val="22"/>
        </w:rPr>
      </w:pPr>
      <w:r w:rsidRPr="00690455">
        <w:rPr>
          <w:b/>
          <w:bCs/>
          <w:szCs w:val="22"/>
        </w:rPr>
        <w:t>Risk and Return Characteristics:</w:t>
      </w:r>
      <w:r w:rsidRPr="006F571E">
        <w:rPr>
          <w:b/>
          <w:bCs/>
          <w:i/>
          <w:szCs w:val="22"/>
        </w:rPr>
        <w:t xml:space="preserve">  </w:t>
      </w:r>
      <w:r w:rsidRPr="006F571E">
        <w:rPr>
          <w:bCs/>
          <w:szCs w:val="22"/>
        </w:rPr>
        <w:t xml:space="preserve">The risk/return profile of each Target Maturity fund is higher or more aggressive when the maturity date is further away, but will automatically rebalance to a more conservative or lower risk/return profile as the funds near the maturity date and beyond. </w:t>
      </w:r>
    </w:p>
    <w:p w14:paraId="214F40F2" w14:textId="020F3C94" w:rsidR="00394014" w:rsidRPr="00690455" w:rsidRDefault="00394014" w:rsidP="00394014">
      <w:pPr>
        <w:pStyle w:val="BodyText"/>
        <w:tabs>
          <w:tab w:val="right" w:pos="9360"/>
        </w:tabs>
        <w:spacing w:after="0"/>
        <w:rPr>
          <w:b/>
          <w:i/>
          <w:szCs w:val="22"/>
        </w:rPr>
      </w:pPr>
      <w:r w:rsidRPr="006F571E">
        <w:rPr>
          <w:b/>
          <w:bCs/>
          <w:szCs w:val="22"/>
        </w:rPr>
        <w:t xml:space="preserve">Where to </w:t>
      </w:r>
      <w:r>
        <w:rPr>
          <w:b/>
          <w:bCs/>
          <w:szCs w:val="22"/>
        </w:rPr>
        <w:t>g</w:t>
      </w:r>
      <w:r w:rsidRPr="006F571E">
        <w:rPr>
          <w:b/>
          <w:bCs/>
          <w:szCs w:val="22"/>
        </w:rPr>
        <w:t xml:space="preserve">o for </w:t>
      </w:r>
      <w:r>
        <w:rPr>
          <w:b/>
          <w:bCs/>
          <w:szCs w:val="22"/>
        </w:rPr>
        <w:t>Further I</w:t>
      </w:r>
      <w:r w:rsidRPr="006F571E">
        <w:rPr>
          <w:b/>
          <w:bCs/>
          <w:szCs w:val="22"/>
        </w:rPr>
        <w:t>nformation</w:t>
      </w:r>
      <w:r>
        <w:rPr>
          <w:b/>
          <w:bCs/>
          <w:szCs w:val="22"/>
        </w:rPr>
        <w:t>:</w:t>
      </w:r>
      <w:r w:rsidRPr="006F571E">
        <w:rPr>
          <w:szCs w:val="22"/>
        </w:rPr>
        <w:t xml:space="preserve"> </w:t>
      </w:r>
      <w:r w:rsidRPr="00690455">
        <w:rPr>
          <w:b/>
          <w:i/>
          <w:szCs w:val="22"/>
        </w:rPr>
        <w:t xml:space="preserve">Investors should carefully consider the investment objectives, risks, fees, charges and expenses before investing. This and other important information </w:t>
      </w:r>
      <w:proofErr w:type="gramStart"/>
      <w:r w:rsidRPr="00690455">
        <w:rPr>
          <w:b/>
          <w:i/>
          <w:szCs w:val="22"/>
        </w:rPr>
        <w:t>is</w:t>
      </w:r>
      <w:proofErr w:type="gramEnd"/>
      <w:r w:rsidRPr="00690455">
        <w:rPr>
          <w:b/>
          <w:i/>
          <w:szCs w:val="22"/>
        </w:rPr>
        <w:t xml:space="preserve"> contained in the prospectus, which can be obtained from your financial professional or by accessing your account at </w:t>
      </w:r>
      <w:hyperlink r:id="rId8" w:history="1">
        <w:r w:rsidR="003F1CF7" w:rsidRPr="00D14B73">
          <w:rPr>
            <w:rStyle w:val="Hyperlink"/>
            <w:b/>
            <w:i/>
            <w:szCs w:val="22"/>
          </w:rPr>
          <w:t>www.aig.com/RetirementServices</w:t>
        </w:r>
      </w:hyperlink>
      <w:r w:rsidRPr="00690455">
        <w:rPr>
          <w:b/>
          <w:i/>
          <w:szCs w:val="22"/>
        </w:rPr>
        <w:t>.  You can also request a prospectus by calling 1-800-4</w:t>
      </w:r>
      <w:r>
        <w:rPr>
          <w:b/>
          <w:i/>
          <w:szCs w:val="22"/>
        </w:rPr>
        <w:t>4</w:t>
      </w:r>
      <w:r w:rsidRPr="00690455">
        <w:rPr>
          <w:b/>
          <w:i/>
          <w:szCs w:val="22"/>
        </w:rPr>
        <w:t>8-2542. Read the prospectuses carefully before investing.</w:t>
      </w:r>
    </w:p>
    <w:p w14:paraId="787B48D8" w14:textId="77777777" w:rsidR="00394014" w:rsidRDefault="00394014" w:rsidP="00394014">
      <w:pPr>
        <w:pStyle w:val="BodyText"/>
        <w:tabs>
          <w:tab w:val="right" w:pos="9360"/>
        </w:tabs>
        <w:spacing w:after="0"/>
        <w:rPr>
          <w:szCs w:val="22"/>
        </w:rPr>
      </w:pPr>
    </w:p>
    <w:p w14:paraId="2CA68ADE" w14:textId="77777777" w:rsidR="00394014" w:rsidRDefault="00394014" w:rsidP="00394014">
      <w:pPr>
        <w:pStyle w:val="BodyText"/>
        <w:tabs>
          <w:tab w:val="right" w:pos="9360"/>
        </w:tabs>
        <w:spacing w:after="0"/>
        <w:rPr>
          <w:szCs w:val="22"/>
        </w:rPr>
      </w:pPr>
      <w:r w:rsidRPr="006F571E">
        <w:rPr>
          <w:szCs w:val="22"/>
        </w:rPr>
        <w:t xml:space="preserve">You can obtain further information about the Plan’s investment alternatives by contacting the Plan Administrator at: </w:t>
      </w:r>
    </w:p>
    <w:p w14:paraId="0C2A3EFE" w14:textId="77777777" w:rsidR="00E50AA2" w:rsidRDefault="00E50AA2" w:rsidP="00394014">
      <w:pPr>
        <w:pStyle w:val="BodyText"/>
        <w:tabs>
          <w:tab w:val="right" w:pos="9360"/>
        </w:tabs>
        <w:spacing w:after="0"/>
        <w:rPr>
          <w:szCs w:val="22"/>
        </w:rPr>
      </w:pPr>
    </w:p>
    <w:tbl>
      <w:tblPr>
        <w:tblW w:w="0" w:type="auto"/>
        <w:tblLayout w:type="fixed"/>
        <w:tblLook w:val="0000" w:firstRow="0" w:lastRow="0" w:firstColumn="0" w:lastColumn="0" w:noHBand="0" w:noVBand="0"/>
      </w:tblPr>
      <w:tblGrid>
        <w:gridCol w:w="8856"/>
      </w:tblGrid>
      <w:tr w:rsidR="00267250" w14:paraId="1918C857" w14:textId="77777777">
        <w:tc>
          <w:tcPr>
            <w:tcW w:w="8856" w:type="dxa"/>
          </w:tcPr>
          <w:p w14:paraId="15953B83" w14:textId="54AD0957" w:rsidR="00267250" w:rsidRDefault="00267250" w:rsidP="006E3B6A">
            <w:pPr>
              <w:pStyle w:val="BodyText"/>
              <w:tabs>
                <w:tab w:val="right" w:pos="9360"/>
              </w:tabs>
              <w:spacing w:after="0"/>
              <w:jc w:val="center"/>
              <w:rPr>
                <w:szCs w:val="22"/>
              </w:rPr>
            </w:pPr>
            <w:bookmarkStart w:id="3" w:name="AddressHere"/>
            <w:bookmarkEnd w:id="3"/>
            <w:r>
              <w:rPr>
                <w:szCs w:val="22"/>
              </w:rPr>
              <w:t>THE MOODY BIBLE INSTITUTE OF CHICAGO</w:t>
            </w:r>
          </w:p>
        </w:tc>
      </w:tr>
      <w:tr w:rsidR="00267250" w14:paraId="7E639EFC" w14:textId="77777777">
        <w:tc>
          <w:tcPr>
            <w:tcW w:w="8856" w:type="dxa"/>
          </w:tcPr>
          <w:p w14:paraId="66CA6A79" w14:textId="0D4C3ABB" w:rsidR="00267250" w:rsidRDefault="00267250" w:rsidP="006E3B6A">
            <w:pPr>
              <w:pStyle w:val="BodyText"/>
              <w:tabs>
                <w:tab w:val="right" w:pos="9360"/>
              </w:tabs>
              <w:spacing w:after="0"/>
              <w:jc w:val="center"/>
              <w:rPr>
                <w:szCs w:val="22"/>
              </w:rPr>
            </w:pPr>
            <w:r>
              <w:rPr>
                <w:szCs w:val="22"/>
              </w:rPr>
              <w:t>DEBBIE A ZELINSKI</w:t>
            </w:r>
          </w:p>
        </w:tc>
      </w:tr>
      <w:tr w:rsidR="00267250" w14:paraId="30DF2BB0" w14:textId="77777777">
        <w:tc>
          <w:tcPr>
            <w:tcW w:w="8856" w:type="dxa"/>
          </w:tcPr>
          <w:p w14:paraId="4ED7337D" w14:textId="4075CF88" w:rsidR="00267250" w:rsidRDefault="00267250" w:rsidP="006E3B6A">
            <w:pPr>
              <w:pStyle w:val="BodyText"/>
              <w:tabs>
                <w:tab w:val="right" w:pos="9360"/>
              </w:tabs>
              <w:spacing w:after="0"/>
              <w:jc w:val="center"/>
              <w:rPr>
                <w:szCs w:val="22"/>
              </w:rPr>
            </w:pPr>
            <w:r>
              <w:rPr>
                <w:szCs w:val="22"/>
              </w:rPr>
              <w:t>820 N. LA SALLE DRIVE</w:t>
            </w:r>
          </w:p>
        </w:tc>
      </w:tr>
      <w:tr w:rsidR="00267250" w14:paraId="7D463099" w14:textId="77777777">
        <w:tc>
          <w:tcPr>
            <w:tcW w:w="8856" w:type="dxa"/>
          </w:tcPr>
          <w:p w14:paraId="7C9BBA47" w14:textId="02A765B5" w:rsidR="00267250" w:rsidRDefault="00267250" w:rsidP="006E3B6A">
            <w:pPr>
              <w:pStyle w:val="BodyText"/>
              <w:tabs>
                <w:tab w:val="right" w:pos="9360"/>
              </w:tabs>
              <w:spacing w:after="0"/>
              <w:jc w:val="center"/>
              <w:rPr>
                <w:szCs w:val="22"/>
              </w:rPr>
            </w:pPr>
            <w:r>
              <w:rPr>
                <w:szCs w:val="22"/>
              </w:rPr>
              <w:t>CHICAGO, IL 60610-3214</w:t>
            </w:r>
          </w:p>
        </w:tc>
      </w:tr>
      <w:tr w:rsidR="00267250" w14:paraId="48484CE8" w14:textId="77777777">
        <w:tc>
          <w:tcPr>
            <w:tcW w:w="8856" w:type="dxa"/>
          </w:tcPr>
          <w:p w14:paraId="08C352B3" w14:textId="6AF5874D" w:rsidR="00267250" w:rsidRDefault="00267250" w:rsidP="006E3B6A">
            <w:pPr>
              <w:pStyle w:val="BodyText"/>
              <w:tabs>
                <w:tab w:val="right" w:pos="9360"/>
              </w:tabs>
              <w:spacing w:after="0"/>
              <w:jc w:val="center"/>
              <w:rPr>
                <w:szCs w:val="22"/>
              </w:rPr>
            </w:pPr>
            <w:r>
              <w:rPr>
                <w:szCs w:val="22"/>
              </w:rPr>
              <w:t>(312) 329-4231</w:t>
            </w:r>
          </w:p>
        </w:tc>
      </w:tr>
    </w:tbl>
    <w:p w14:paraId="4BBF4FAB" w14:textId="77777777" w:rsidR="006E3B6A" w:rsidRPr="006F571E" w:rsidRDefault="006E3B6A" w:rsidP="006E3B6A">
      <w:pPr>
        <w:pStyle w:val="BodyText"/>
        <w:tabs>
          <w:tab w:val="right" w:pos="9360"/>
        </w:tabs>
        <w:spacing w:after="0"/>
        <w:jc w:val="center"/>
        <w:rPr>
          <w:szCs w:val="22"/>
        </w:rPr>
      </w:pPr>
    </w:p>
    <w:sectPr w:rsidR="006E3B6A" w:rsidRPr="006F571E" w:rsidSect="002F134D">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00C57" w14:textId="77777777" w:rsidR="00D36C59" w:rsidRDefault="00D36C59">
      <w:r>
        <w:separator/>
      </w:r>
    </w:p>
  </w:endnote>
  <w:endnote w:type="continuationSeparator" w:id="0">
    <w:p w14:paraId="2045FCC9" w14:textId="77777777" w:rsidR="00D36C59" w:rsidRDefault="00D36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3C7EA" w14:textId="77777777" w:rsidR="00BB590E" w:rsidRDefault="00BB590E" w:rsidP="00BB59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34948CE" w14:textId="77777777" w:rsidR="00BB590E" w:rsidRDefault="00BB590E" w:rsidP="00BB59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EAF98" w14:textId="77777777" w:rsidR="00BB590E" w:rsidRDefault="00BB590E" w:rsidP="00BB59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0AA2">
      <w:rPr>
        <w:rStyle w:val="PageNumber"/>
        <w:noProof/>
      </w:rPr>
      <w:t>2</w:t>
    </w:r>
    <w:r>
      <w:rPr>
        <w:rStyle w:val="PageNumber"/>
      </w:rPr>
      <w:fldChar w:fldCharType="end"/>
    </w:r>
  </w:p>
  <w:p w14:paraId="58F31423" w14:textId="77777777" w:rsidR="00BB590E" w:rsidRDefault="00BB590E" w:rsidP="00BB590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622FB" w14:textId="77777777" w:rsidR="00BE4CD3" w:rsidRDefault="00BE4C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35910" w14:textId="77777777" w:rsidR="00D36C59" w:rsidRDefault="00D36C59">
      <w:r>
        <w:separator/>
      </w:r>
    </w:p>
  </w:footnote>
  <w:footnote w:type="continuationSeparator" w:id="0">
    <w:p w14:paraId="2E8CFCC9" w14:textId="77777777" w:rsidR="00D36C59" w:rsidRDefault="00D36C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B4BDB" w14:textId="77777777" w:rsidR="00BE4CD3" w:rsidRDefault="00BE4C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92D57" w14:textId="77777777" w:rsidR="00BE4CD3" w:rsidRDefault="00BE4C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773F4" w14:textId="5D59D137" w:rsidR="00BE4CD3" w:rsidRPr="005B4C75" w:rsidRDefault="00267250" w:rsidP="005B4C75">
    <w:pPr>
      <w:pStyle w:val="Header"/>
      <w:jc w:val="center"/>
      <w:rPr>
        <w:b/>
        <w:bCs/>
      </w:rPr>
    </w:pPr>
    <w:bookmarkStart w:id="4" w:name="LegalNameHere"/>
    <w:bookmarkEnd w:id="4"/>
    <w:r>
      <w:rPr>
        <w:b/>
        <w:bCs/>
      </w:rPr>
      <w:t>MOODY BIBLE INSTITUTE MATCH SAVINGS PLAN (the "Plan")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014"/>
    <w:rsid w:val="00022CE8"/>
    <w:rsid w:val="000805EC"/>
    <w:rsid w:val="000A0727"/>
    <w:rsid w:val="000E1A28"/>
    <w:rsid w:val="000E6E1D"/>
    <w:rsid w:val="000F6135"/>
    <w:rsid w:val="00152C15"/>
    <w:rsid w:val="001A7A04"/>
    <w:rsid w:val="001B772E"/>
    <w:rsid w:val="00207A77"/>
    <w:rsid w:val="00237B36"/>
    <w:rsid w:val="0025195A"/>
    <w:rsid w:val="00267250"/>
    <w:rsid w:val="002E71CE"/>
    <w:rsid w:val="002F134D"/>
    <w:rsid w:val="00303FA2"/>
    <w:rsid w:val="00325173"/>
    <w:rsid w:val="00337086"/>
    <w:rsid w:val="00382C0E"/>
    <w:rsid w:val="00394014"/>
    <w:rsid w:val="003A14BB"/>
    <w:rsid w:val="003B2A07"/>
    <w:rsid w:val="003F1CF7"/>
    <w:rsid w:val="00412BB1"/>
    <w:rsid w:val="0041639D"/>
    <w:rsid w:val="0042667C"/>
    <w:rsid w:val="0044500C"/>
    <w:rsid w:val="004637AB"/>
    <w:rsid w:val="004817BB"/>
    <w:rsid w:val="004A0B47"/>
    <w:rsid w:val="00515387"/>
    <w:rsid w:val="005B4C75"/>
    <w:rsid w:val="005C77B3"/>
    <w:rsid w:val="005F3AD4"/>
    <w:rsid w:val="00600BD6"/>
    <w:rsid w:val="00655F20"/>
    <w:rsid w:val="00697147"/>
    <w:rsid w:val="006E3B6A"/>
    <w:rsid w:val="00703B0D"/>
    <w:rsid w:val="007C1917"/>
    <w:rsid w:val="008C44CD"/>
    <w:rsid w:val="008D50BF"/>
    <w:rsid w:val="00954FD5"/>
    <w:rsid w:val="009713AC"/>
    <w:rsid w:val="00971B0C"/>
    <w:rsid w:val="00974E89"/>
    <w:rsid w:val="0098720D"/>
    <w:rsid w:val="009A41A6"/>
    <w:rsid w:val="009D66AB"/>
    <w:rsid w:val="00A25344"/>
    <w:rsid w:val="00A537CE"/>
    <w:rsid w:val="00AE38D4"/>
    <w:rsid w:val="00AF7294"/>
    <w:rsid w:val="00B33C7A"/>
    <w:rsid w:val="00B70589"/>
    <w:rsid w:val="00B86FCC"/>
    <w:rsid w:val="00BB590E"/>
    <w:rsid w:val="00BC0DAC"/>
    <w:rsid w:val="00BE4CD3"/>
    <w:rsid w:val="00BE6C34"/>
    <w:rsid w:val="00C33473"/>
    <w:rsid w:val="00C938FF"/>
    <w:rsid w:val="00CD291E"/>
    <w:rsid w:val="00CF0D0C"/>
    <w:rsid w:val="00D004BD"/>
    <w:rsid w:val="00D306A8"/>
    <w:rsid w:val="00D36C59"/>
    <w:rsid w:val="00E50AA2"/>
    <w:rsid w:val="00E8483B"/>
    <w:rsid w:val="00EB0F23"/>
    <w:rsid w:val="00EC4DD8"/>
    <w:rsid w:val="00F26C83"/>
    <w:rsid w:val="00F50AFB"/>
    <w:rsid w:val="00F7085C"/>
    <w:rsid w:val="00FC4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8D8324"/>
  <w15:docId w15:val="{0B770387-DE66-4680-998A-6C794279A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40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94014"/>
    <w:pPr>
      <w:spacing w:after="240"/>
      <w:jc w:val="both"/>
    </w:pPr>
    <w:rPr>
      <w:sz w:val="22"/>
      <w:szCs w:val="20"/>
    </w:rPr>
  </w:style>
  <w:style w:type="character" w:customStyle="1" w:styleId="BodyTextChar">
    <w:name w:val="Body Text Char"/>
    <w:basedOn w:val="DefaultParagraphFont"/>
    <w:link w:val="BodyText"/>
    <w:rsid w:val="00394014"/>
    <w:rPr>
      <w:rFonts w:ascii="Times New Roman" w:eastAsia="Times New Roman" w:hAnsi="Times New Roman" w:cs="Times New Roman"/>
      <w:szCs w:val="20"/>
    </w:rPr>
  </w:style>
  <w:style w:type="paragraph" w:customStyle="1" w:styleId="PlanNameHeading">
    <w:name w:val="Plan Name Heading"/>
    <w:basedOn w:val="Normal"/>
    <w:rsid w:val="00394014"/>
    <w:pPr>
      <w:spacing w:after="240"/>
      <w:jc w:val="both"/>
    </w:pPr>
    <w:rPr>
      <w:rFonts w:ascii="Times New Roman Bold" w:hAnsi="Times New Roman Bold"/>
      <w:b/>
      <w:szCs w:val="20"/>
    </w:rPr>
  </w:style>
  <w:style w:type="character" w:styleId="Hyperlink">
    <w:name w:val="Hyperlink"/>
    <w:basedOn w:val="DefaultParagraphFont"/>
    <w:rsid w:val="00394014"/>
    <w:rPr>
      <w:color w:val="0000FF"/>
      <w:u w:val="single"/>
    </w:rPr>
  </w:style>
  <w:style w:type="paragraph" w:styleId="Footer">
    <w:name w:val="footer"/>
    <w:basedOn w:val="Normal"/>
    <w:link w:val="FooterChar"/>
    <w:rsid w:val="00394014"/>
    <w:pPr>
      <w:tabs>
        <w:tab w:val="center" w:pos="4320"/>
        <w:tab w:val="right" w:pos="8640"/>
      </w:tabs>
    </w:pPr>
  </w:style>
  <w:style w:type="character" w:customStyle="1" w:styleId="FooterChar">
    <w:name w:val="Footer Char"/>
    <w:basedOn w:val="DefaultParagraphFont"/>
    <w:link w:val="Footer"/>
    <w:rsid w:val="00394014"/>
    <w:rPr>
      <w:rFonts w:ascii="Times New Roman" w:eastAsia="Times New Roman" w:hAnsi="Times New Roman" w:cs="Times New Roman"/>
      <w:sz w:val="24"/>
      <w:szCs w:val="24"/>
    </w:rPr>
  </w:style>
  <w:style w:type="character" w:styleId="PageNumber">
    <w:name w:val="page number"/>
    <w:basedOn w:val="DefaultParagraphFont"/>
    <w:rsid w:val="00394014"/>
  </w:style>
  <w:style w:type="paragraph" w:styleId="NoSpacing">
    <w:name w:val="No Spacing"/>
    <w:uiPriority w:val="1"/>
    <w:qFormat/>
    <w:rsid w:val="00394014"/>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F1CF7"/>
    <w:rPr>
      <w:color w:val="605E5C"/>
      <w:shd w:val="clear" w:color="auto" w:fill="E1DFDD"/>
    </w:rPr>
  </w:style>
  <w:style w:type="paragraph" w:styleId="Header">
    <w:name w:val="header"/>
    <w:basedOn w:val="Normal"/>
    <w:link w:val="HeaderChar"/>
    <w:uiPriority w:val="99"/>
    <w:unhideWhenUsed/>
    <w:rsid w:val="00F26C83"/>
    <w:pPr>
      <w:tabs>
        <w:tab w:val="center" w:pos="4680"/>
        <w:tab w:val="right" w:pos="9360"/>
      </w:tabs>
    </w:pPr>
  </w:style>
  <w:style w:type="character" w:customStyle="1" w:styleId="HeaderChar">
    <w:name w:val="Header Char"/>
    <w:basedOn w:val="DefaultParagraphFont"/>
    <w:link w:val="Header"/>
    <w:uiPriority w:val="99"/>
    <w:rsid w:val="00F26C8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38563">
      <w:bodyDiv w:val="1"/>
      <w:marLeft w:val="0"/>
      <w:marRight w:val="0"/>
      <w:marTop w:val="0"/>
      <w:marBottom w:val="0"/>
      <w:divBdr>
        <w:top w:val="none" w:sz="0" w:space="0" w:color="auto"/>
        <w:left w:val="none" w:sz="0" w:space="0" w:color="auto"/>
        <w:bottom w:val="none" w:sz="0" w:space="0" w:color="auto"/>
        <w:right w:val="none" w:sz="0" w:space="0" w:color="auto"/>
      </w:divBdr>
    </w:div>
    <w:div w:id="113065186">
      <w:bodyDiv w:val="1"/>
      <w:marLeft w:val="0"/>
      <w:marRight w:val="0"/>
      <w:marTop w:val="0"/>
      <w:marBottom w:val="0"/>
      <w:divBdr>
        <w:top w:val="none" w:sz="0" w:space="0" w:color="auto"/>
        <w:left w:val="none" w:sz="0" w:space="0" w:color="auto"/>
        <w:bottom w:val="none" w:sz="0" w:space="0" w:color="auto"/>
        <w:right w:val="none" w:sz="0" w:space="0" w:color="auto"/>
      </w:divBdr>
    </w:div>
    <w:div w:id="164134071">
      <w:bodyDiv w:val="1"/>
      <w:marLeft w:val="0"/>
      <w:marRight w:val="0"/>
      <w:marTop w:val="0"/>
      <w:marBottom w:val="0"/>
      <w:divBdr>
        <w:top w:val="none" w:sz="0" w:space="0" w:color="auto"/>
        <w:left w:val="none" w:sz="0" w:space="0" w:color="auto"/>
        <w:bottom w:val="none" w:sz="0" w:space="0" w:color="auto"/>
        <w:right w:val="none" w:sz="0" w:space="0" w:color="auto"/>
      </w:divBdr>
    </w:div>
    <w:div w:id="469135656">
      <w:bodyDiv w:val="1"/>
      <w:marLeft w:val="0"/>
      <w:marRight w:val="0"/>
      <w:marTop w:val="0"/>
      <w:marBottom w:val="0"/>
      <w:divBdr>
        <w:top w:val="none" w:sz="0" w:space="0" w:color="auto"/>
        <w:left w:val="none" w:sz="0" w:space="0" w:color="auto"/>
        <w:bottom w:val="none" w:sz="0" w:space="0" w:color="auto"/>
        <w:right w:val="none" w:sz="0" w:space="0" w:color="auto"/>
      </w:divBdr>
    </w:div>
    <w:div w:id="513693743">
      <w:bodyDiv w:val="1"/>
      <w:marLeft w:val="0"/>
      <w:marRight w:val="0"/>
      <w:marTop w:val="0"/>
      <w:marBottom w:val="0"/>
      <w:divBdr>
        <w:top w:val="none" w:sz="0" w:space="0" w:color="auto"/>
        <w:left w:val="none" w:sz="0" w:space="0" w:color="auto"/>
        <w:bottom w:val="none" w:sz="0" w:space="0" w:color="auto"/>
        <w:right w:val="none" w:sz="0" w:space="0" w:color="auto"/>
      </w:divBdr>
    </w:div>
    <w:div w:id="656956696">
      <w:bodyDiv w:val="1"/>
      <w:marLeft w:val="0"/>
      <w:marRight w:val="0"/>
      <w:marTop w:val="0"/>
      <w:marBottom w:val="0"/>
      <w:divBdr>
        <w:top w:val="none" w:sz="0" w:space="0" w:color="auto"/>
        <w:left w:val="none" w:sz="0" w:space="0" w:color="auto"/>
        <w:bottom w:val="none" w:sz="0" w:space="0" w:color="auto"/>
        <w:right w:val="none" w:sz="0" w:space="0" w:color="auto"/>
      </w:divBdr>
    </w:div>
    <w:div w:id="781194329">
      <w:bodyDiv w:val="1"/>
      <w:marLeft w:val="0"/>
      <w:marRight w:val="0"/>
      <w:marTop w:val="0"/>
      <w:marBottom w:val="0"/>
      <w:divBdr>
        <w:top w:val="none" w:sz="0" w:space="0" w:color="auto"/>
        <w:left w:val="none" w:sz="0" w:space="0" w:color="auto"/>
        <w:bottom w:val="none" w:sz="0" w:space="0" w:color="auto"/>
        <w:right w:val="none" w:sz="0" w:space="0" w:color="auto"/>
      </w:divBdr>
    </w:div>
    <w:div w:id="870990813">
      <w:bodyDiv w:val="1"/>
      <w:marLeft w:val="0"/>
      <w:marRight w:val="0"/>
      <w:marTop w:val="0"/>
      <w:marBottom w:val="0"/>
      <w:divBdr>
        <w:top w:val="none" w:sz="0" w:space="0" w:color="auto"/>
        <w:left w:val="none" w:sz="0" w:space="0" w:color="auto"/>
        <w:bottom w:val="none" w:sz="0" w:space="0" w:color="auto"/>
        <w:right w:val="none" w:sz="0" w:space="0" w:color="auto"/>
      </w:divBdr>
    </w:div>
    <w:div w:id="950012978">
      <w:bodyDiv w:val="1"/>
      <w:marLeft w:val="0"/>
      <w:marRight w:val="0"/>
      <w:marTop w:val="0"/>
      <w:marBottom w:val="0"/>
      <w:divBdr>
        <w:top w:val="none" w:sz="0" w:space="0" w:color="auto"/>
        <w:left w:val="none" w:sz="0" w:space="0" w:color="auto"/>
        <w:bottom w:val="none" w:sz="0" w:space="0" w:color="auto"/>
        <w:right w:val="none" w:sz="0" w:space="0" w:color="auto"/>
      </w:divBdr>
    </w:div>
    <w:div w:id="1017318545">
      <w:bodyDiv w:val="1"/>
      <w:marLeft w:val="0"/>
      <w:marRight w:val="0"/>
      <w:marTop w:val="0"/>
      <w:marBottom w:val="0"/>
      <w:divBdr>
        <w:top w:val="none" w:sz="0" w:space="0" w:color="auto"/>
        <w:left w:val="none" w:sz="0" w:space="0" w:color="auto"/>
        <w:bottom w:val="none" w:sz="0" w:space="0" w:color="auto"/>
        <w:right w:val="none" w:sz="0" w:space="0" w:color="auto"/>
      </w:divBdr>
    </w:div>
    <w:div w:id="1157377172">
      <w:bodyDiv w:val="1"/>
      <w:marLeft w:val="0"/>
      <w:marRight w:val="0"/>
      <w:marTop w:val="0"/>
      <w:marBottom w:val="0"/>
      <w:divBdr>
        <w:top w:val="none" w:sz="0" w:space="0" w:color="auto"/>
        <w:left w:val="none" w:sz="0" w:space="0" w:color="auto"/>
        <w:bottom w:val="none" w:sz="0" w:space="0" w:color="auto"/>
        <w:right w:val="none" w:sz="0" w:space="0" w:color="auto"/>
      </w:divBdr>
    </w:div>
    <w:div w:id="1268200705">
      <w:bodyDiv w:val="1"/>
      <w:marLeft w:val="0"/>
      <w:marRight w:val="0"/>
      <w:marTop w:val="0"/>
      <w:marBottom w:val="0"/>
      <w:divBdr>
        <w:top w:val="none" w:sz="0" w:space="0" w:color="auto"/>
        <w:left w:val="none" w:sz="0" w:space="0" w:color="auto"/>
        <w:bottom w:val="none" w:sz="0" w:space="0" w:color="auto"/>
        <w:right w:val="none" w:sz="0" w:space="0" w:color="auto"/>
      </w:divBdr>
    </w:div>
    <w:div w:id="1277979574">
      <w:bodyDiv w:val="1"/>
      <w:marLeft w:val="0"/>
      <w:marRight w:val="0"/>
      <w:marTop w:val="0"/>
      <w:marBottom w:val="0"/>
      <w:divBdr>
        <w:top w:val="none" w:sz="0" w:space="0" w:color="auto"/>
        <w:left w:val="none" w:sz="0" w:space="0" w:color="auto"/>
        <w:bottom w:val="none" w:sz="0" w:space="0" w:color="auto"/>
        <w:right w:val="none" w:sz="0" w:space="0" w:color="auto"/>
      </w:divBdr>
    </w:div>
    <w:div w:id="212298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g.com/RetirementService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aig.com/RetirementService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AF198-8D69-4B02-8AD9-445889A98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3547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AIG</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Blank QDIA Notice</dc:subject>
  <dc:creator>Wikel, Spencer</dc:creator>
  <cp:lastModifiedBy>Erica Loring</cp:lastModifiedBy>
  <cp:revision>2</cp:revision>
  <dcterms:created xsi:type="dcterms:W3CDTF">2021-11-23T20:04:00Z</dcterms:created>
  <dcterms:modified xsi:type="dcterms:W3CDTF">2021-11-23T20:04:00Z</dcterms:modified>
</cp:coreProperties>
</file>